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9088"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imes New Roman" w:hAnsi="Arial" w:cs="Arial"/>
          <w:lang w:eastAsia="en-US"/>
        </w:rPr>
        <w:t>NW HR/VACANCIES</w:t>
      </w:r>
    </w:p>
    <w:p w14:paraId="45BB9656" w14:textId="5BB98809" w:rsidR="00D11C83" w:rsidRDefault="00D11C83" w:rsidP="00D11C83">
      <w:pPr>
        <w:spacing w:after="0" w:line="240" w:lineRule="auto"/>
        <w:ind w:right="403"/>
        <w:jc w:val="both"/>
        <w:rPr>
          <w:rFonts w:ascii="Arial" w:eastAsia="Times New Roman" w:hAnsi="Arial" w:cs="Arial"/>
          <w:lang w:eastAsia="en-US"/>
        </w:rPr>
      </w:pPr>
    </w:p>
    <w:p w14:paraId="77A4BA47" w14:textId="5193A687" w:rsidR="00D11C83" w:rsidRDefault="00106FEC" w:rsidP="00D11C83">
      <w:pPr>
        <w:spacing w:after="0" w:line="240" w:lineRule="auto"/>
        <w:ind w:right="403"/>
        <w:jc w:val="right"/>
        <w:rPr>
          <w:rFonts w:ascii="Arial" w:eastAsia="Times New Roman" w:hAnsi="Arial" w:cs="Arial"/>
          <w:lang w:eastAsia="en-US"/>
        </w:rPr>
      </w:pPr>
      <w:r>
        <w:rPr>
          <w:rFonts w:ascii="Arial" w:eastAsia="Times New Roman" w:hAnsi="Arial" w:cs="Arial"/>
          <w:lang w:eastAsia="en-US"/>
        </w:rPr>
        <w:t>19 April 2024</w:t>
      </w:r>
    </w:p>
    <w:p w14:paraId="6498F9F1" w14:textId="77777777" w:rsidR="00D11C83" w:rsidRPr="00D11C83" w:rsidRDefault="00D11C83" w:rsidP="00D11C83">
      <w:pPr>
        <w:spacing w:after="0" w:line="240" w:lineRule="auto"/>
        <w:ind w:right="403"/>
        <w:jc w:val="both"/>
        <w:rPr>
          <w:rFonts w:ascii="Arial" w:eastAsia="Times New Roman" w:hAnsi="Arial" w:cs="Arial"/>
          <w:lang w:eastAsia="en-US"/>
        </w:rPr>
      </w:pPr>
    </w:p>
    <w:p w14:paraId="48832E6B" w14:textId="14EB93AB" w:rsidR="00D11C83" w:rsidRDefault="00D11C83" w:rsidP="00D11C83">
      <w:pPr>
        <w:spacing w:after="0" w:line="240" w:lineRule="auto"/>
        <w:ind w:right="403"/>
        <w:rPr>
          <w:rFonts w:ascii="Arial" w:eastAsia="Times New Roman" w:hAnsi="Arial" w:cs="Arial"/>
          <w:lang w:eastAsia="en-US"/>
        </w:rPr>
      </w:pPr>
      <w:r w:rsidRPr="00D11C83">
        <w:rPr>
          <w:rFonts w:ascii="Arial" w:eastAsia="Times New Roman" w:hAnsi="Arial" w:cs="Arial"/>
          <w:lang w:eastAsia="en-US"/>
        </w:rPr>
        <w:t>See Distribution</w:t>
      </w:r>
      <w:r>
        <w:rPr>
          <w:rFonts w:ascii="Arial" w:eastAsia="Times New Roman" w:hAnsi="Arial" w:cs="Arial"/>
          <w:lang w:eastAsia="en-US"/>
        </w:rPr>
        <w:t>:</w:t>
      </w:r>
      <w:r w:rsidRPr="00D11C83">
        <w:rPr>
          <w:rFonts w:ascii="Arial" w:eastAsia="Times New Roman" w:hAnsi="Arial" w:cs="Arial"/>
          <w:lang w:eastAsia="en-US"/>
        </w:rPr>
        <w:tab/>
      </w:r>
      <w:r w:rsidRPr="00D11C83">
        <w:rPr>
          <w:rFonts w:ascii="Arial" w:eastAsia="Times New Roman" w:hAnsi="Arial" w:cs="Arial"/>
          <w:lang w:eastAsia="en-US"/>
        </w:rPr>
        <w:tab/>
      </w:r>
      <w:r w:rsidRPr="00D11C83">
        <w:rPr>
          <w:rFonts w:ascii="Arial" w:eastAsia="Times New Roman" w:hAnsi="Arial" w:cs="Arial"/>
          <w:lang w:eastAsia="en-US"/>
        </w:rPr>
        <w:tab/>
      </w:r>
      <w:r w:rsidRPr="00D11C83">
        <w:rPr>
          <w:rFonts w:ascii="Arial" w:eastAsia="Times New Roman" w:hAnsi="Arial" w:cs="Arial"/>
          <w:lang w:eastAsia="en-US"/>
        </w:rPr>
        <w:tab/>
      </w:r>
      <w:r w:rsidRPr="00D11C83">
        <w:rPr>
          <w:rFonts w:ascii="Arial" w:eastAsia="Times New Roman" w:hAnsi="Arial" w:cs="Arial"/>
          <w:lang w:eastAsia="en-US"/>
        </w:rPr>
        <w:tab/>
      </w:r>
      <w:r w:rsidRPr="00D11C83">
        <w:rPr>
          <w:rFonts w:ascii="Arial" w:eastAsia="Times New Roman" w:hAnsi="Arial" w:cs="Arial"/>
          <w:lang w:eastAsia="en-US"/>
        </w:rPr>
        <w:tab/>
      </w:r>
      <w:r>
        <w:rPr>
          <w:rFonts w:ascii="Arial" w:eastAsia="Times New Roman" w:hAnsi="Arial" w:cs="Arial"/>
          <w:lang w:eastAsia="en-US"/>
        </w:rPr>
        <w:tab/>
      </w:r>
      <w:r>
        <w:rPr>
          <w:rFonts w:ascii="Arial" w:eastAsia="Times New Roman" w:hAnsi="Arial" w:cs="Arial"/>
          <w:lang w:eastAsia="en-US"/>
        </w:rPr>
        <w:tab/>
      </w:r>
    </w:p>
    <w:p w14:paraId="45E2C70D" w14:textId="77777777" w:rsidR="00D11C83" w:rsidRPr="00D11C83" w:rsidRDefault="00D11C83" w:rsidP="00D11C83">
      <w:pPr>
        <w:spacing w:after="0" w:line="240" w:lineRule="auto"/>
        <w:ind w:right="403"/>
        <w:rPr>
          <w:rFonts w:ascii="Arial" w:eastAsia="Times New Roman" w:hAnsi="Arial" w:cs="Arial"/>
          <w:lang w:eastAsia="en-US"/>
        </w:rPr>
      </w:pPr>
    </w:p>
    <w:p w14:paraId="6B989C28" w14:textId="77777777" w:rsidR="00D11C83" w:rsidRPr="00D11C83" w:rsidRDefault="00D11C83" w:rsidP="00D11C83">
      <w:pPr>
        <w:spacing w:after="0" w:line="240" w:lineRule="auto"/>
        <w:ind w:right="403"/>
        <w:jc w:val="both"/>
        <w:rPr>
          <w:rFonts w:ascii="Arial" w:eastAsia="Times New Roman" w:hAnsi="Arial" w:cs="Arial"/>
          <w:lang w:eastAsia="en-US"/>
        </w:rPr>
      </w:pPr>
    </w:p>
    <w:p w14:paraId="58AB89D7" w14:textId="77777777" w:rsidR="00D11C83" w:rsidRPr="00D11C83" w:rsidRDefault="00D11C83" w:rsidP="00D11C83">
      <w:pPr>
        <w:spacing w:after="0" w:line="240" w:lineRule="auto"/>
        <w:ind w:right="403"/>
        <w:jc w:val="both"/>
        <w:rPr>
          <w:rFonts w:ascii="Arial" w:eastAsia="Times New Roman" w:hAnsi="Arial" w:cs="Arial"/>
          <w:b/>
          <w:u w:val="single"/>
          <w:lang w:eastAsia="en-US"/>
        </w:rPr>
      </w:pPr>
      <w:r w:rsidRPr="00D11C83">
        <w:rPr>
          <w:rFonts w:ascii="Arial" w:eastAsia="Times New Roman" w:hAnsi="Arial" w:cs="Arial"/>
          <w:b/>
          <w:u w:val="single"/>
          <w:lang w:eastAsia="en-US"/>
        </w:rPr>
        <w:t>VACANCY NOTICE – INDUSTRIAL VACANCY (CAMP OPERATIVE 2) ALTCAR TRAINING CAMP</w:t>
      </w:r>
    </w:p>
    <w:p w14:paraId="47D3D8BE" w14:textId="77777777" w:rsidR="00D11C83" w:rsidRPr="00D11C83" w:rsidRDefault="00D11C83" w:rsidP="00D11C83">
      <w:pPr>
        <w:spacing w:after="0" w:line="240" w:lineRule="auto"/>
        <w:ind w:right="403"/>
        <w:jc w:val="both"/>
        <w:rPr>
          <w:rFonts w:ascii="Arial" w:eastAsia="Times New Roman" w:hAnsi="Arial" w:cs="Arial"/>
          <w:u w:val="single"/>
          <w:lang w:eastAsia="en-US"/>
        </w:rPr>
      </w:pPr>
    </w:p>
    <w:p w14:paraId="252ED07C" w14:textId="22806206" w:rsidR="00D11C83" w:rsidRPr="00D11C83" w:rsidRDefault="00D11C83" w:rsidP="00D11C83">
      <w:pPr>
        <w:numPr>
          <w:ilvl w:val="0"/>
          <w:numId w:val="2"/>
        </w:numPr>
        <w:spacing w:after="0" w:line="240" w:lineRule="auto"/>
        <w:ind w:left="0" w:right="403" w:firstLine="0"/>
        <w:jc w:val="both"/>
        <w:rPr>
          <w:rFonts w:ascii="Arial" w:eastAsia="Times New Roman" w:hAnsi="Arial" w:cs="Arial"/>
          <w:lang w:eastAsia="en-US"/>
        </w:rPr>
      </w:pPr>
      <w:r w:rsidRPr="00D11C83">
        <w:rPr>
          <w:rFonts w:ascii="Arial" w:eastAsia="Times New Roman" w:hAnsi="Arial" w:cs="Arial"/>
          <w:lang w:eastAsia="en-US"/>
        </w:rPr>
        <w:t xml:space="preserve">We have </w:t>
      </w:r>
      <w:r>
        <w:rPr>
          <w:rFonts w:ascii="Arial" w:eastAsia="Times New Roman" w:hAnsi="Arial" w:cs="Arial"/>
          <w:lang w:eastAsia="en-US"/>
        </w:rPr>
        <w:t xml:space="preserve"> a </w:t>
      </w:r>
      <w:r w:rsidRPr="00D11C83">
        <w:rPr>
          <w:rFonts w:ascii="Arial" w:eastAsia="Times New Roman" w:hAnsi="Arial" w:cs="Arial"/>
          <w:lang w:eastAsia="en-US"/>
        </w:rPr>
        <w:t>full time vacanc</w:t>
      </w:r>
      <w:r>
        <w:rPr>
          <w:rFonts w:ascii="Arial" w:eastAsia="Times New Roman" w:hAnsi="Arial" w:cs="Arial"/>
          <w:lang w:eastAsia="en-US"/>
        </w:rPr>
        <w:t>y</w:t>
      </w:r>
      <w:r w:rsidRPr="00D11C83">
        <w:rPr>
          <w:rFonts w:ascii="Arial" w:eastAsia="Times New Roman" w:hAnsi="Arial" w:cs="Arial"/>
          <w:lang w:eastAsia="en-US"/>
        </w:rPr>
        <w:t xml:space="preserve"> with an immediate start date for Industrial Camp Operative 2’s. These are permanent Crown Servant positions based at Altcar Training Camp, Hightown, Liverpool, L38 8AF.  </w:t>
      </w:r>
    </w:p>
    <w:p w14:paraId="1000E843" w14:textId="77777777" w:rsidR="00D11C83" w:rsidRPr="00D11C83" w:rsidRDefault="00D11C83" w:rsidP="00D11C83">
      <w:pPr>
        <w:spacing w:after="0" w:line="240" w:lineRule="auto"/>
        <w:ind w:right="403"/>
        <w:jc w:val="both"/>
        <w:rPr>
          <w:rFonts w:ascii="Arial" w:eastAsia="Times New Roman" w:hAnsi="Arial" w:cs="Arial"/>
          <w:lang w:eastAsia="en-US"/>
        </w:rPr>
      </w:pPr>
    </w:p>
    <w:p w14:paraId="0DDB0332" w14:textId="09881BF1" w:rsidR="00D11C83" w:rsidRPr="00D11C83" w:rsidRDefault="00D11C83" w:rsidP="00D11C83">
      <w:pPr>
        <w:pStyle w:val="ListParagraph"/>
        <w:numPr>
          <w:ilvl w:val="0"/>
          <w:numId w:val="2"/>
        </w:numPr>
        <w:spacing w:after="0" w:line="240" w:lineRule="auto"/>
        <w:ind w:left="0" w:right="403" w:firstLine="0"/>
        <w:jc w:val="both"/>
        <w:rPr>
          <w:rFonts w:ascii="Arial" w:eastAsia="Times New Roman" w:hAnsi="Arial" w:cs="Arial"/>
          <w:lang w:eastAsia="en-US"/>
        </w:rPr>
      </w:pPr>
      <w:r w:rsidRPr="00D11C83">
        <w:rPr>
          <w:rFonts w:ascii="Arial" w:eastAsia="Times New Roman" w:hAnsi="Arial" w:cs="Arial"/>
          <w:lang w:eastAsia="en-US"/>
        </w:rPr>
        <w:t>The salary offered is £</w:t>
      </w:r>
      <w:r w:rsidR="00125DBB">
        <w:rPr>
          <w:rFonts w:ascii="Arial" w:eastAsia="Times New Roman" w:hAnsi="Arial" w:cs="Arial"/>
          <w:lang w:eastAsia="en-US"/>
        </w:rPr>
        <w:t>21,610</w:t>
      </w:r>
      <w:r w:rsidRPr="00D11C83">
        <w:rPr>
          <w:rFonts w:ascii="Arial" w:eastAsia="Times New Roman" w:hAnsi="Arial" w:cs="Arial"/>
          <w:lang w:eastAsia="en-US"/>
        </w:rPr>
        <w:t xml:space="preserve"> per annum.  The successful applicants</w:t>
      </w:r>
      <w:r w:rsidRPr="00D11C83">
        <w:rPr>
          <w:rFonts w:ascii="Arial" w:eastAsiaTheme="minorHAnsi" w:hAnsi="Arial" w:cs="Arial"/>
          <w:lang w:val="en" w:eastAsia="en-US"/>
        </w:rPr>
        <w:t xml:space="preserve"> </w:t>
      </w:r>
      <w:r w:rsidRPr="00D11C83">
        <w:rPr>
          <w:rFonts w:ascii="Arial" w:eastAsia="Times New Roman" w:hAnsi="Arial" w:cs="Arial"/>
          <w:lang w:eastAsia="en-US"/>
        </w:rPr>
        <w:t>will be eligible to join the C</w:t>
      </w:r>
      <w:r w:rsidRPr="00D11C83">
        <w:rPr>
          <w:rFonts w:ascii="Arial" w:eastAsiaTheme="minorHAnsi" w:hAnsi="Arial" w:cs="Arial"/>
          <w:lang w:val="en" w:eastAsia="en-US"/>
        </w:rPr>
        <w:t>RFCA pension scheme,</w:t>
      </w:r>
      <w:r w:rsidRPr="00D11C83">
        <w:rPr>
          <w:rFonts w:ascii="Arial" w:eastAsia="Times New Roman" w:hAnsi="Arial" w:cs="Arial"/>
          <w:lang w:eastAsia="en-US"/>
        </w:rPr>
        <w:t xml:space="preserve"> </w:t>
      </w:r>
      <w:r w:rsidRPr="00D11C83">
        <w:rPr>
          <w:rFonts w:ascii="Arial" w:eastAsiaTheme="minorHAnsi" w:hAnsi="Arial" w:cs="Arial"/>
          <w:lang w:val="en" w:eastAsia="en-US"/>
        </w:rPr>
        <w:t>which is a Career Average Revalued Earnings Scheme (CARE).</w:t>
      </w:r>
    </w:p>
    <w:p w14:paraId="26165920" w14:textId="77777777" w:rsidR="00D11C83" w:rsidRPr="00D11C83" w:rsidRDefault="00D11C83" w:rsidP="00D11C83">
      <w:pPr>
        <w:pStyle w:val="ListParagraph"/>
        <w:jc w:val="both"/>
        <w:rPr>
          <w:rFonts w:ascii="Arial" w:eastAsia="Times New Roman" w:hAnsi="Arial" w:cs="Arial"/>
          <w:lang w:eastAsia="en-US"/>
        </w:rPr>
      </w:pPr>
    </w:p>
    <w:p w14:paraId="4265F0CC" w14:textId="77777777" w:rsidR="00D11C83" w:rsidRPr="00D11C83" w:rsidRDefault="00D11C83" w:rsidP="00D11C83">
      <w:pPr>
        <w:pStyle w:val="ListParagraph"/>
        <w:numPr>
          <w:ilvl w:val="0"/>
          <w:numId w:val="4"/>
        </w:numPr>
        <w:spacing w:after="0" w:line="240" w:lineRule="auto"/>
        <w:ind w:left="0" w:firstLine="0"/>
        <w:jc w:val="both"/>
        <w:rPr>
          <w:rFonts w:ascii="Arial" w:eastAsia="Times New Roman" w:hAnsi="Arial" w:cs="Arial"/>
          <w:lang w:eastAsia="en-US"/>
        </w:rPr>
      </w:pPr>
      <w:r w:rsidRPr="00D11C83">
        <w:rPr>
          <w:rFonts w:ascii="Arial" w:eastAsia="Times New Roman" w:hAnsi="Arial" w:cs="Arial"/>
          <w:lang w:eastAsia="en-US"/>
        </w:rPr>
        <w:t>The breakdown of the Altcar team consists of:</w:t>
      </w:r>
    </w:p>
    <w:p w14:paraId="5BD3A995" w14:textId="77777777" w:rsidR="00D11C83" w:rsidRPr="00D11C83" w:rsidRDefault="00D11C83" w:rsidP="00D11C83">
      <w:pPr>
        <w:spacing w:after="0" w:line="240" w:lineRule="auto"/>
        <w:jc w:val="both"/>
        <w:rPr>
          <w:rFonts w:ascii="Arial" w:eastAsia="Times New Roman" w:hAnsi="Arial" w:cs="Arial"/>
          <w:lang w:eastAsia="en-US"/>
        </w:rPr>
      </w:pPr>
    </w:p>
    <w:p w14:paraId="621DB369" w14:textId="3C62E037" w:rsidR="00D11C83" w:rsidRPr="00D11C83" w:rsidRDefault="00D11C83" w:rsidP="00D11C83">
      <w:pPr>
        <w:pStyle w:val="ListParagraph"/>
        <w:numPr>
          <w:ilvl w:val="0"/>
          <w:numId w:val="8"/>
        </w:numPr>
        <w:spacing w:after="0" w:line="240" w:lineRule="auto"/>
        <w:jc w:val="both"/>
        <w:rPr>
          <w:rFonts w:ascii="Arial" w:eastAsia="Times New Roman" w:hAnsi="Arial" w:cs="Arial"/>
          <w:lang w:eastAsia="en-US"/>
        </w:rPr>
      </w:pPr>
      <w:r w:rsidRPr="00D11C83">
        <w:rPr>
          <w:rFonts w:ascii="Arial" w:eastAsia="Times New Roman" w:hAnsi="Arial" w:cs="Arial"/>
          <w:lang w:eastAsia="en-US"/>
        </w:rPr>
        <w:t>1 x Camp Commandant (</w:t>
      </w:r>
      <w:r>
        <w:rPr>
          <w:rFonts w:ascii="Arial" w:eastAsia="Times New Roman" w:hAnsi="Arial" w:cs="Arial"/>
          <w:lang w:eastAsia="en-US"/>
        </w:rPr>
        <w:t xml:space="preserve">Crown Servant </w:t>
      </w:r>
      <w:r w:rsidRPr="00D11C83">
        <w:rPr>
          <w:rFonts w:ascii="Arial" w:eastAsia="Times New Roman" w:hAnsi="Arial" w:cs="Arial"/>
          <w:lang w:eastAsia="en-US"/>
        </w:rPr>
        <w:t>Grade C2</w:t>
      </w:r>
      <w:r w:rsidR="00AE11B3">
        <w:rPr>
          <w:rFonts w:ascii="Arial" w:eastAsia="Times New Roman" w:hAnsi="Arial" w:cs="Arial"/>
          <w:lang w:eastAsia="en-US"/>
        </w:rPr>
        <w:t>/HEO</w:t>
      </w:r>
      <w:r w:rsidRPr="00D11C83">
        <w:rPr>
          <w:rFonts w:ascii="Arial" w:eastAsia="Times New Roman" w:hAnsi="Arial" w:cs="Arial"/>
          <w:lang w:eastAsia="en-US"/>
        </w:rPr>
        <w:t xml:space="preserve">) </w:t>
      </w:r>
    </w:p>
    <w:p w14:paraId="2878ADC5" w14:textId="77157865" w:rsidR="00D11C83" w:rsidRPr="00D11C83" w:rsidRDefault="00D11C83" w:rsidP="00D11C83">
      <w:pPr>
        <w:pStyle w:val="ListParagraph"/>
        <w:numPr>
          <w:ilvl w:val="0"/>
          <w:numId w:val="8"/>
        </w:numPr>
        <w:spacing w:after="0" w:line="240" w:lineRule="auto"/>
        <w:jc w:val="both"/>
        <w:rPr>
          <w:rFonts w:ascii="Arial" w:eastAsia="Times New Roman" w:hAnsi="Arial" w:cs="Arial"/>
          <w:lang w:eastAsia="en-US"/>
        </w:rPr>
      </w:pPr>
      <w:r w:rsidRPr="00D11C83">
        <w:rPr>
          <w:rFonts w:ascii="Arial" w:eastAsia="Times New Roman" w:hAnsi="Arial" w:cs="Arial"/>
          <w:lang w:eastAsia="en-US"/>
        </w:rPr>
        <w:t>1 x Quartermaster (</w:t>
      </w:r>
      <w:r>
        <w:rPr>
          <w:rFonts w:ascii="Arial" w:eastAsia="Times New Roman" w:hAnsi="Arial" w:cs="Arial"/>
          <w:lang w:eastAsia="en-US"/>
        </w:rPr>
        <w:t xml:space="preserve">Crown Servant </w:t>
      </w:r>
      <w:r w:rsidRPr="00D11C83">
        <w:rPr>
          <w:rFonts w:ascii="Arial" w:eastAsia="Times New Roman" w:hAnsi="Arial" w:cs="Arial"/>
          <w:lang w:eastAsia="en-US"/>
        </w:rPr>
        <w:t>Grade D</w:t>
      </w:r>
      <w:r w:rsidR="00AE11B3">
        <w:rPr>
          <w:rFonts w:ascii="Arial" w:eastAsia="Times New Roman" w:hAnsi="Arial" w:cs="Arial"/>
          <w:lang w:eastAsia="en-US"/>
        </w:rPr>
        <w:t>/EO</w:t>
      </w:r>
      <w:r w:rsidRPr="00D11C83">
        <w:rPr>
          <w:rFonts w:ascii="Arial" w:eastAsia="Times New Roman" w:hAnsi="Arial" w:cs="Arial"/>
          <w:lang w:eastAsia="en-US"/>
        </w:rPr>
        <w:t>)</w:t>
      </w:r>
    </w:p>
    <w:p w14:paraId="38AF2440" w14:textId="74910821" w:rsidR="00D11C83" w:rsidRPr="00D11C83" w:rsidRDefault="00D11C83" w:rsidP="00D11C83">
      <w:pPr>
        <w:pStyle w:val="ListParagraph"/>
        <w:numPr>
          <w:ilvl w:val="0"/>
          <w:numId w:val="8"/>
        </w:numPr>
        <w:spacing w:after="0" w:line="240" w:lineRule="auto"/>
        <w:jc w:val="both"/>
        <w:rPr>
          <w:rFonts w:ascii="Arial" w:eastAsia="Times New Roman" w:hAnsi="Arial" w:cs="Arial"/>
          <w:lang w:eastAsia="en-US"/>
        </w:rPr>
      </w:pPr>
      <w:r w:rsidRPr="00D11C83">
        <w:rPr>
          <w:rFonts w:ascii="Arial" w:eastAsia="Times New Roman" w:hAnsi="Arial" w:cs="Arial"/>
          <w:lang w:eastAsia="en-US"/>
        </w:rPr>
        <w:t>1 x Range Liaison Officer (</w:t>
      </w:r>
      <w:r>
        <w:rPr>
          <w:rFonts w:ascii="Arial" w:eastAsia="Times New Roman" w:hAnsi="Arial" w:cs="Arial"/>
          <w:lang w:eastAsia="en-US"/>
        </w:rPr>
        <w:t xml:space="preserve">Crown Servant </w:t>
      </w:r>
      <w:r w:rsidRPr="00D11C83">
        <w:rPr>
          <w:rFonts w:ascii="Arial" w:eastAsia="Times New Roman" w:hAnsi="Arial" w:cs="Arial"/>
          <w:lang w:eastAsia="en-US"/>
        </w:rPr>
        <w:t>Grade D</w:t>
      </w:r>
      <w:r w:rsidR="00AE11B3">
        <w:rPr>
          <w:rFonts w:ascii="Arial" w:eastAsia="Times New Roman" w:hAnsi="Arial" w:cs="Arial"/>
          <w:lang w:eastAsia="en-US"/>
        </w:rPr>
        <w:t>/EO</w:t>
      </w:r>
      <w:r w:rsidRPr="00D11C83">
        <w:rPr>
          <w:rFonts w:ascii="Arial" w:eastAsia="Times New Roman" w:hAnsi="Arial" w:cs="Arial"/>
          <w:lang w:eastAsia="en-US"/>
        </w:rPr>
        <w:t>)</w:t>
      </w:r>
    </w:p>
    <w:p w14:paraId="320E823E" w14:textId="7F56C01F" w:rsidR="00D11C83" w:rsidRPr="00D11C83" w:rsidRDefault="00D11C83" w:rsidP="00D11C83">
      <w:pPr>
        <w:pStyle w:val="ListParagraph"/>
        <w:numPr>
          <w:ilvl w:val="0"/>
          <w:numId w:val="8"/>
        </w:numPr>
        <w:spacing w:after="0" w:line="240" w:lineRule="auto"/>
        <w:jc w:val="both"/>
        <w:rPr>
          <w:rFonts w:ascii="Arial" w:eastAsia="Times New Roman" w:hAnsi="Arial" w:cs="Arial"/>
          <w:lang w:eastAsia="en-US"/>
        </w:rPr>
      </w:pPr>
      <w:r w:rsidRPr="00D11C83">
        <w:rPr>
          <w:rFonts w:ascii="Arial" w:eastAsia="Times New Roman" w:hAnsi="Arial" w:cs="Arial"/>
          <w:lang w:eastAsia="en-US"/>
        </w:rPr>
        <w:t>1 x Administrative Officer (</w:t>
      </w:r>
      <w:r>
        <w:rPr>
          <w:rFonts w:ascii="Arial" w:eastAsia="Times New Roman" w:hAnsi="Arial" w:cs="Arial"/>
          <w:lang w:eastAsia="en-US"/>
        </w:rPr>
        <w:t xml:space="preserve">Crown Servant </w:t>
      </w:r>
      <w:r w:rsidR="00AE11B3">
        <w:rPr>
          <w:rFonts w:ascii="Arial" w:eastAsia="Times New Roman" w:hAnsi="Arial" w:cs="Arial"/>
          <w:lang w:eastAsia="en-US"/>
        </w:rPr>
        <w:t>Grade E1/AO</w:t>
      </w:r>
      <w:r w:rsidRPr="00D11C83">
        <w:rPr>
          <w:rFonts w:ascii="Arial" w:eastAsia="Times New Roman" w:hAnsi="Arial" w:cs="Arial"/>
          <w:lang w:eastAsia="en-US"/>
        </w:rPr>
        <w:t xml:space="preserve">)    </w:t>
      </w:r>
    </w:p>
    <w:p w14:paraId="71A759F0" w14:textId="1ACC7C83" w:rsidR="00D11C83" w:rsidRPr="00D11C83" w:rsidRDefault="00D11C83" w:rsidP="00D11C83">
      <w:pPr>
        <w:pStyle w:val="ListParagraph"/>
        <w:numPr>
          <w:ilvl w:val="0"/>
          <w:numId w:val="8"/>
        </w:numPr>
        <w:spacing w:after="0" w:line="240" w:lineRule="auto"/>
        <w:jc w:val="both"/>
        <w:rPr>
          <w:rFonts w:ascii="Arial" w:eastAsia="Times New Roman" w:hAnsi="Arial" w:cs="Arial"/>
          <w:lang w:eastAsia="en-US"/>
        </w:rPr>
      </w:pPr>
      <w:r w:rsidRPr="00D11C83">
        <w:rPr>
          <w:rFonts w:ascii="Arial" w:eastAsia="Times New Roman" w:hAnsi="Arial" w:cs="Arial"/>
          <w:lang w:eastAsia="en-US"/>
        </w:rPr>
        <w:t>3 x Camp Operatives (Supervisors) (</w:t>
      </w:r>
      <w:r>
        <w:rPr>
          <w:rFonts w:ascii="Arial" w:eastAsia="Times New Roman" w:hAnsi="Arial" w:cs="Arial"/>
          <w:lang w:eastAsia="en-US"/>
        </w:rPr>
        <w:t xml:space="preserve">Crown Servant </w:t>
      </w:r>
      <w:r w:rsidRPr="00D11C83">
        <w:rPr>
          <w:rFonts w:ascii="Arial" w:eastAsia="Times New Roman" w:hAnsi="Arial" w:cs="Arial"/>
          <w:lang w:eastAsia="en-US"/>
        </w:rPr>
        <w:t>Grade Zone 3)</w:t>
      </w:r>
    </w:p>
    <w:p w14:paraId="3C324F16" w14:textId="4C390F7E" w:rsidR="00D11C83" w:rsidRPr="00D11C83" w:rsidRDefault="00D11C83" w:rsidP="00D11C83">
      <w:pPr>
        <w:pStyle w:val="ListParagraph"/>
        <w:numPr>
          <w:ilvl w:val="0"/>
          <w:numId w:val="8"/>
        </w:numPr>
        <w:spacing w:after="0" w:line="240" w:lineRule="auto"/>
        <w:jc w:val="both"/>
        <w:rPr>
          <w:rFonts w:ascii="Arial" w:eastAsia="Times New Roman" w:hAnsi="Arial" w:cs="Arial"/>
          <w:lang w:eastAsia="en-US"/>
        </w:rPr>
      </w:pPr>
      <w:r w:rsidRPr="00D11C83">
        <w:rPr>
          <w:rFonts w:ascii="Arial" w:eastAsia="Times New Roman" w:hAnsi="Arial" w:cs="Arial"/>
          <w:lang w:eastAsia="en-US"/>
        </w:rPr>
        <w:t>12 x Camp Operatives (</w:t>
      </w:r>
      <w:r>
        <w:rPr>
          <w:rFonts w:ascii="Arial" w:eastAsia="Times New Roman" w:hAnsi="Arial" w:cs="Arial"/>
          <w:lang w:eastAsia="en-US"/>
        </w:rPr>
        <w:t xml:space="preserve">Crown Servant </w:t>
      </w:r>
      <w:r w:rsidRPr="00D11C83">
        <w:rPr>
          <w:rFonts w:ascii="Arial" w:eastAsia="Times New Roman" w:hAnsi="Arial" w:cs="Arial"/>
          <w:lang w:eastAsia="en-US"/>
        </w:rPr>
        <w:t>Grade Zone 2)</w:t>
      </w:r>
    </w:p>
    <w:p w14:paraId="7110E56B" w14:textId="77777777" w:rsidR="00D11C83" w:rsidRPr="00D11C83" w:rsidRDefault="00D11C83" w:rsidP="00D11C83">
      <w:pPr>
        <w:spacing w:after="0" w:line="240" w:lineRule="auto"/>
        <w:ind w:left="502" w:right="403"/>
        <w:jc w:val="both"/>
        <w:rPr>
          <w:rFonts w:ascii="Arial" w:eastAsia="Times New Roman" w:hAnsi="Arial" w:cs="Arial"/>
          <w:lang w:eastAsia="en-US"/>
        </w:rPr>
      </w:pPr>
    </w:p>
    <w:p w14:paraId="303E1F53" w14:textId="77777777" w:rsidR="00D11C83" w:rsidRPr="00D11C83" w:rsidRDefault="00D11C83" w:rsidP="00D11C83">
      <w:pPr>
        <w:pStyle w:val="ListParagraph"/>
        <w:numPr>
          <w:ilvl w:val="0"/>
          <w:numId w:val="4"/>
        </w:numPr>
        <w:autoSpaceDE w:val="0"/>
        <w:autoSpaceDN w:val="0"/>
        <w:adjustRightInd w:val="0"/>
        <w:spacing w:after="0" w:line="240" w:lineRule="auto"/>
        <w:ind w:hanging="720"/>
        <w:jc w:val="both"/>
        <w:rPr>
          <w:rFonts w:ascii="Arial" w:hAnsi="Arial" w:cs="Arial"/>
        </w:rPr>
      </w:pPr>
      <w:r w:rsidRPr="00D11C83">
        <w:rPr>
          <w:rFonts w:ascii="Arial" w:hAnsi="Arial" w:cs="Arial"/>
        </w:rPr>
        <w:t xml:space="preserve">Working rota and hours:  </w:t>
      </w:r>
    </w:p>
    <w:p w14:paraId="5A448AE4" w14:textId="77777777" w:rsidR="00D11C83" w:rsidRPr="00D11C83" w:rsidRDefault="00D11C83" w:rsidP="00D11C83">
      <w:pPr>
        <w:pStyle w:val="ListParagraph"/>
        <w:jc w:val="both"/>
        <w:rPr>
          <w:rFonts w:ascii="Arial" w:hAnsi="Arial" w:cs="Arial"/>
        </w:rPr>
      </w:pPr>
    </w:p>
    <w:p w14:paraId="12914192" w14:textId="77777777" w:rsidR="00D11C83" w:rsidRPr="00D11C83" w:rsidRDefault="00D11C83" w:rsidP="00D11C83">
      <w:pPr>
        <w:pStyle w:val="ListParagraph"/>
        <w:numPr>
          <w:ilvl w:val="0"/>
          <w:numId w:val="6"/>
        </w:numPr>
        <w:autoSpaceDE w:val="0"/>
        <w:autoSpaceDN w:val="0"/>
        <w:adjustRightInd w:val="0"/>
        <w:spacing w:after="0" w:line="240" w:lineRule="auto"/>
        <w:jc w:val="both"/>
        <w:rPr>
          <w:rFonts w:ascii="Arial" w:hAnsi="Arial" w:cs="Arial"/>
        </w:rPr>
      </w:pPr>
      <w:r w:rsidRPr="00D11C83">
        <w:rPr>
          <w:rFonts w:ascii="Arial" w:hAnsi="Arial" w:cs="Arial"/>
        </w:rPr>
        <w:t>The work rota is worked over a month period.  This includes working some weekends and Bank Holidays.  You will have a minimum of 4 months’ notice for your rota. The pattern of working is as follow:</w:t>
      </w:r>
    </w:p>
    <w:p w14:paraId="698D315D" w14:textId="77777777" w:rsidR="00D11C83" w:rsidRPr="00D11C83" w:rsidRDefault="00D11C83" w:rsidP="00D11C83">
      <w:pPr>
        <w:autoSpaceDE w:val="0"/>
        <w:autoSpaceDN w:val="0"/>
        <w:adjustRightInd w:val="0"/>
        <w:spacing w:after="0" w:line="240" w:lineRule="auto"/>
        <w:ind w:left="502"/>
        <w:jc w:val="both"/>
        <w:rPr>
          <w:rFonts w:ascii="Arial" w:hAnsi="Arial" w:cs="Arial"/>
        </w:rPr>
      </w:pPr>
    </w:p>
    <w:p w14:paraId="68ABA6E2" w14:textId="77777777" w:rsidR="00D11C83" w:rsidRPr="00D11C83" w:rsidRDefault="00D11C83" w:rsidP="00D11C83">
      <w:pPr>
        <w:pStyle w:val="ListParagraph"/>
        <w:numPr>
          <w:ilvl w:val="0"/>
          <w:numId w:val="7"/>
        </w:numPr>
        <w:autoSpaceDE w:val="0"/>
        <w:autoSpaceDN w:val="0"/>
        <w:adjustRightInd w:val="0"/>
        <w:spacing w:after="0" w:line="240" w:lineRule="auto"/>
        <w:jc w:val="both"/>
        <w:rPr>
          <w:rFonts w:ascii="Arial" w:hAnsi="Arial" w:cs="Arial"/>
        </w:rPr>
      </w:pPr>
      <w:r w:rsidRPr="00D11C83">
        <w:rPr>
          <w:rFonts w:ascii="Arial" w:hAnsi="Arial" w:cs="Arial"/>
        </w:rPr>
        <w:t>2 weeks working Monday – Friday</w:t>
      </w:r>
    </w:p>
    <w:p w14:paraId="1C2E0DBC" w14:textId="77777777" w:rsidR="00D11C83" w:rsidRPr="00D11C83" w:rsidRDefault="00D11C83" w:rsidP="00D11C83">
      <w:pPr>
        <w:pStyle w:val="ListParagraph"/>
        <w:numPr>
          <w:ilvl w:val="0"/>
          <w:numId w:val="7"/>
        </w:numPr>
        <w:autoSpaceDE w:val="0"/>
        <w:autoSpaceDN w:val="0"/>
        <w:adjustRightInd w:val="0"/>
        <w:spacing w:after="0" w:line="240" w:lineRule="auto"/>
        <w:jc w:val="both"/>
        <w:rPr>
          <w:rFonts w:ascii="Arial" w:hAnsi="Arial" w:cs="Arial"/>
        </w:rPr>
      </w:pPr>
      <w:r w:rsidRPr="00D11C83">
        <w:rPr>
          <w:rFonts w:ascii="Arial" w:hAnsi="Arial" w:cs="Arial"/>
        </w:rPr>
        <w:t>1 week working Monday – Sunday (7 full days), with the following Monday/Tuesday off as rest days</w:t>
      </w:r>
    </w:p>
    <w:p w14:paraId="2DD1B2C6" w14:textId="77777777" w:rsidR="00D11C83" w:rsidRPr="00D11C83" w:rsidRDefault="00D11C83" w:rsidP="00D11C83">
      <w:pPr>
        <w:pStyle w:val="ListParagraph"/>
        <w:numPr>
          <w:ilvl w:val="0"/>
          <w:numId w:val="7"/>
        </w:numPr>
        <w:autoSpaceDE w:val="0"/>
        <w:autoSpaceDN w:val="0"/>
        <w:adjustRightInd w:val="0"/>
        <w:spacing w:after="0" w:line="240" w:lineRule="auto"/>
        <w:jc w:val="both"/>
        <w:rPr>
          <w:rFonts w:ascii="Arial" w:hAnsi="Arial" w:cs="Arial"/>
        </w:rPr>
      </w:pPr>
      <w:r w:rsidRPr="00D11C83">
        <w:rPr>
          <w:rFonts w:ascii="Arial" w:hAnsi="Arial" w:cs="Arial"/>
        </w:rPr>
        <w:t>1 week working Wednesday – Friday</w:t>
      </w:r>
    </w:p>
    <w:p w14:paraId="60C428B9" w14:textId="77777777" w:rsidR="00D11C83" w:rsidRPr="00D11C83" w:rsidRDefault="00D11C83" w:rsidP="00D11C83">
      <w:pPr>
        <w:pStyle w:val="ListParagraph"/>
        <w:autoSpaceDE w:val="0"/>
        <w:autoSpaceDN w:val="0"/>
        <w:adjustRightInd w:val="0"/>
        <w:spacing w:after="0" w:line="240" w:lineRule="auto"/>
        <w:ind w:left="1635"/>
        <w:jc w:val="both"/>
        <w:rPr>
          <w:rFonts w:ascii="Arial" w:hAnsi="Arial" w:cs="Arial"/>
        </w:rPr>
      </w:pPr>
    </w:p>
    <w:p w14:paraId="605B3665" w14:textId="77777777" w:rsidR="00D11C83" w:rsidRPr="00D11C83" w:rsidRDefault="00D11C83" w:rsidP="00D11C83">
      <w:pPr>
        <w:autoSpaceDE w:val="0"/>
        <w:autoSpaceDN w:val="0"/>
        <w:adjustRightInd w:val="0"/>
        <w:spacing w:after="0" w:line="240" w:lineRule="auto"/>
        <w:jc w:val="both"/>
        <w:rPr>
          <w:rFonts w:ascii="Arial" w:hAnsi="Arial" w:cs="Arial"/>
        </w:rPr>
      </w:pPr>
      <w:r w:rsidRPr="00D11C83">
        <w:rPr>
          <w:rFonts w:ascii="Arial" w:hAnsi="Arial" w:cs="Arial"/>
        </w:rPr>
        <w:t xml:space="preserve">(Please note that if you have worked the weekend prior to a Bank Holiday, your rest days will be moved to Tuesday and Wednesday) </w:t>
      </w:r>
    </w:p>
    <w:p w14:paraId="26429DD4" w14:textId="77777777" w:rsidR="00D11C83" w:rsidRPr="00D11C83" w:rsidRDefault="00D11C83" w:rsidP="00D11C83">
      <w:pPr>
        <w:pStyle w:val="ListParagraph"/>
        <w:autoSpaceDE w:val="0"/>
        <w:autoSpaceDN w:val="0"/>
        <w:adjustRightInd w:val="0"/>
        <w:spacing w:after="0" w:line="240" w:lineRule="auto"/>
        <w:ind w:left="1635"/>
        <w:jc w:val="both"/>
        <w:rPr>
          <w:rFonts w:ascii="Arial" w:hAnsi="Arial" w:cs="Arial"/>
        </w:rPr>
      </w:pPr>
    </w:p>
    <w:p w14:paraId="64AD9F63" w14:textId="77777777" w:rsidR="00D11C83" w:rsidRPr="00D11C83" w:rsidRDefault="00D11C83" w:rsidP="00D11C83">
      <w:pPr>
        <w:autoSpaceDE w:val="0"/>
        <w:autoSpaceDN w:val="0"/>
        <w:adjustRightInd w:val="0"/>
        <w:spacing w:after="0" w:line="240" w:lineRule="auto"/>
        <w:jc w:val="both"/>
        <w:rPr>
          <w:rFonts w:ascii="Arial" w:hAnsi="Arial" w:cs="Arial"/>
        </w:rPr>
      </w:pPr>
      <w:r w:rsidRPr="00D11C83">
        <w:rPr>
          <w:rFonts w:ascii="Arial" w:hAnsi="Arial" w:cs="Arial"/>
        </w:rPr>
        <w:t xml:space="preserve"> </w:t>
      </w:r>
      <w:r w:rsidRPr="00D11C83">
        <w:rPr>
          <w:rFonts w:ascii="Arial" w:hAnsi="Arial" w:cs="Arial"/>
        </w:rPr>
        <w:tab/>
        <w:t>Working hours are:</w:t>
      </w:r>
    </w:p>
    <w:p w14:paraId="73C87CD7" w14:textId="77777777" w:rsidR="00D11C83" w:rsidRPr="00D11C83" w:rsidRDefault="00D11C83" w:rsidP="00D11C83">
      <w:pPr>
        <w:pStyle w:val="ListParagraph"/>
        <w:autoSpaceDE w:val="0"/>
        <w:autoSpaceDN w:val="0"/>
        <w:adjustRightInd w:val="0"/>
        <w:spacing w:after="0" w:line="240" w:lineRule="auto"/>
        <w:ind w:left="0"/>
        <w:jc w:val="both"/>
        <w:rPr>
          <w:rFonts w:ascii="Arial" w:hAnsi="Arial" w:cs="Arial"/>
        </w:rPr>
      </w:pPr>
    </w:p>
    <w:p w14:paraId="6D6A492D" w14:textId="77777777" w:rsidR="00D11C83" w:rsidRPr="00D11C83" w:rsidRDefault="00D11C83" w:rsidP="00D11C83">
      <w:pPr>
        <w:numPr>
          <w:ilvl w:val="0"/>
          <w:numId w:val="5"/>
        </w:numPr>
        <w:spacing w:after="160" w:line="259" w:lineRule="auto"/>
        <w:contextualSpacing/>
        <w:jc w:val="both"/>
        <w:rPr>
          <w:rFonts w:ascii="Arial" w:hAnsi="Arial" w:cs="Arial"/>
        </w:rPr>
      </w:pPr>
      <w:r w:rsidRPr="00D11C83">
        <w:rPr>
          <w:rFonts w:ascii="Arial" w:hAnsi="Arial" w:cs="Arial"/>
        </w:rPr>
        <w:t>Monday - Thursday: 0800 - 1600 hrs</w:t>
      </w:r>
    </w:p>
    <w:p w14:paraId="218633F8" w14:textId="77777777" w:rsidR="00D11C83" w:rsidRPr="00D11C83" w:rsidRDefault="00D11C83" w:rsidP="00D11C83">
      <w:pPr>
        <w:numPr>
          <w:ilvl w:val="0"/>
          <w:numId w:val="5"/>
        </w:numPr>
        <w:spacing w:after="160" w:line="259" w:lineRule="auto"/>
        <w:contextualSpacing/>
        <w:jc w:val="both"/>
        <w:rPr>
          <w:rFonts w:ascii="Arial" w:hAnsi="Arial" w:cs="Arial"/>
        </w:rPr>
      </w:pPr>
      <w:r w:rsidRPr="00D11C83">
        <w:rPr>
          <w:rFonts w:ascii="Arial" w:hAnsi="Arial" w:cs="Arial"/>
        </w:rPr>
        <w:t>Friday: 0800 - 1530 hrs</w:t>
      </w:r>
    </w:p>
    <w:p w14:paraId="348464DF" w14:textId="77777777" w:rsidR="00D11C83" w:rsidRPr="00D11C83" w:rsidRDefault="00D11C83" w:rsidP="00D11C83">
      <w:pPr>
        <w:numPr>
          <w:ilvl w:val="0"/>
          <w:numId w:val="5"/>
        </w:numPr>
        <w:spacing w:after="160" w:line="259" w:lineRule="auto"/>
        <w:contextualSpacing/>
        <w:jc w:val="both"/>
        <w:rPr>
          <w:rFonts w:ascii="Arial" w:hAnsi="Arial" w:cs="Arial"/>
        </w:rPr>
      </w:pPr>
      <w:r w:rsidRPr="00D11C83">
        <w:rPr>
          <w:rFonts w:ascii="Arial" w:hAnsi="Arial" w:cs="Arial"/>
        </w:rPr>
        <w:t>Saturday - Sunday: 0800 - 1600 hrs</w:t>
      </w:r>
    </w:p>
    <w:p w14:paraId="561E8631" w14:textId="77777777" w:rsidR="00D11C83" w:rsidRPr="00D11C83" w:rsidRDefault="00D11C83" w:rsidP="00D11C83">
      <w:pPr>
        <w:pStyle w:val="ListParagraph"/>
        <w:numPr>
          <w:ilvl w:val="0"/>
          <w:numId w:val="6"/>
        </w:numPr>
        <w:autoSpaceDE w:val="0"/>
        <w:autoSpaceDN w:val="0"/>
        <w:adjustRightInd w:val="0"/>
        <w:spacing w:after="0" w:line="240" w:lineRule="auto"/>
        <w:ind w:left="567" w:firstLine="0"/>
        <w:jc w:val="both"/>
        <w:rPr>
          <w:rFonts w:ascii="Arial" w:hAnsi="Arial" w:cs="Arial"/>
        </w:rPr>
      </w:pPr>
      <w:r w:rsidRPr="00D11C83">
        <w:rPr>
          <w:rFonts w:ascii="Arial" w:hAnsi="Arial" w:cs="Arial"/>
        </w:rPr>
        <w:t>The contract necessitates that you sign to agree to Opt-Out of the Working Time Directive.</w:t>
      </w:r>
    </w:p>
    <w:p w14:paraId="6C0EF511" w14:textId="77777777" w:rsidR="00D11C83" w:rsidRPr="00D11C83" w:rsidRDefault="00D11C83" w:rsidP="00D11C83">
      <w:pPr>
        <w:pStyle w:val="ListParagraph"/>
        <w:spacing w:after="160" w:line="259" w:lineRule="auto"/>
        <w:ind w:left="567"/>
        <w:jc w:val="both"/>
        <w:rPr>
          <w:rFonts w:ascii="Arial" w:hAnsi="Arial" w:cs="Arial"/>
        </w:rPr>
      </w:pPr>
    </w:p>
    <w:p w14:paraId="14DC8344" w14:textId="77777777" w:rsidR="00D11C83" w:rsidRPr="00D11C83" w:rsidRDefault="00D11C83" w:rsidP="00D11C83">
      <w:pPr>
        <w:pStyle w:val="ListParagraph"/>
        <w:numPr>
          <w:ilvl w:val="0"/>
          <w:numId w:val="6"/>
        </w:numPr>
        <w:autoSpaceDE w:val="0"/>
        <w:autoSpaceDN w:val="0"/>
        <w:adjustRightInd w:val="0"/>
        <w:spacing w:after="0" w:line="240" w:lineRule="auto"/>
        <w:ind w:left="567" w:firstLine="0"/>
        <w:jc w:val="both"/>
        <w:rPr>
          <w:rFonts w:ascii="Arial" w:hAnsi="Arial" w:cs="Arial"/>
        </w:rPr>
      </w:pPr>
      <w:r w:rsidRPr="00D11C83">
        <w:rPr>
          <w:rFonts w:ascii="Arial" w:hAnsi="Arial" w:cs="Arial"/>
        </w:rPr>
        <w:t>The normal lunch break is 30 minutes, but this is subject to variation from time to time, as circumstances dictate.  A minimum of thirty minutes must be taken each working day.</w:t>
      </w:r>
    </w:p>
    <w:p w14:paraId="6AA4855E" w14:textId="77777777" w:rsidR="00D11C83" w:rsidRPr="00D11C83" w:rsidRDefault="00D11C83" w:rsidP="00D11C83">
      <w:pPr>
        <w:pStyle w:val="ListParagraph"/>
        <w:autoSpaceDE w:val="0"/>
        <w:autoSpaceDN w:val="0"/>
        <w:adjustRightInd w:val="0"/>
        <w:spacing w:after="0" w:line="240" w:lineRule="auto"/>
        <w:ind w:left="567"/>
        <w:jc w:val="both"/>
        <w:rPr>
          <w:rFonts w:ascii="Arial" w:hAnsi="Arial" w:cs="Arial"/>
        </w:rPr>
      </w:pPr>
    </w:p>
    <w:p w14:paraId="449D53CB" w14:textId="77777777" w:rsidR="00D11C83" w:rsidRPr="00D11C83" w:rsidRDefault="00D11C83" w:rsidP="00D11C83">
      <w:pPr>
        <w:pStyle w:val="ListParagraph"/>
        <w:numPr>
          <w:ilvl w:val="0"/>
          <w:numId w:val="6"/>
        </w:numPr>
        <w:ind w:left="567" w:firstLine="0"/>
        <w:jc w:val="both"/>
        <w:rPr>
          <w:rFonts w:ascii="Arial" w:eastAsiaTheme="minorHAnsi" w:hAnsi="Arial" w:cs="Arial"/>
          <w:lang w:eastAsia="en-US"/>
        </w:rPr>
      </w:pPr>
      <w:r w:rsidRPr="00D11C83">
        <w:rPr>
          <w:rFonts w:ascii="Arial" w:eastAsia="Times New Roman" w:hAnsi="Arial" w:cs="Arial"/>
          <w:lang w:eastAsia="en-US"/>
        </w:rPr>
        <w:t xml:space="preserve">If a weekend is worked as part of the rota </w:t>
      </w:r>
      <w:r w:rsidRPr="00D11C83">
        <w:rPr>
          <w:rFonts w:ascii="Arial" w:eastAsiaTheme="minorHAnsi" w:hAnsi="Arial" w:cs="Arial"/>
          <w:lang w:eastAsia="en-US"/>
        </w:rPr>
        <w:t>an “</w:t>
      </w:r>
      <w:r w:rsidRPr="00D11C83">
        <w:rPr>
          <w:rFonts w:ascii="Arial" w:eastAsiaTheme="minorHAnsi" w:hAnsi="Arial" w:cs="Arial"/>
          <w:i/>
          <w:u w:val="single"/>
          <w:lang w:eastAsia="en-US"/>
        </w:rPr>
        <w:t>unsociable working payment</w:t>
      </w:r>
      <w:r w:rsidRPr="00D11C83">
        <w:rPr>
          <w:rFonts w:ascii="Arial" w:eastAsiaTheme="minorHAnsi" w:hAnsi="Arial" w:cs="Arial"/>
          <w:i/>
          <w:lang w:eastAsia="en-US"/>
        </w:rPr>
        <w:t>”</w:t>
      </w:r>
      <w:r w:rsidRPr="00D11C83">
        <w:rPr>
          <w:rFonts w:ascii="Arial" w:eastAsiaTheme="minorHAnsi" w:hAnsi="Arial" w:cs="Arial"/>
          <w:lang w:eastAsia="en-US"/>
        </w:rPr>
        <w:t xml:space="preserve"> of plain-time rate for each hour worked will be paid.  If rostered to work on a Bank/Privilege Holiday, payment of an “</w:t>
      </w:r>
      <w:r w:rsidRPr="00D11C83">
        <w:rPr>
          <w:rFonts w:ascii="Arial" w:eastAsiaTheme="minorHAnsi" w:hAnsi="Arial" w:cs="Arial"/>
          <w:i/>
          <w:u w:val="single"/>
          <w:lang w:eastAsia="en-US"/>
        </w:rPr>
        <w:t>unsocial working payment</w:t>
      </w:r>
      <w:r w:rsidRPr="00D11C83">
        <w:rPr>
          <w:rFonts w:ascii="Arial" w:eastAsiaTheme="minorHAnsi" w:hAnsi="Arial" w:cs="Arial"/>
          <w:i/>
          <w:lang w:eastAsia="en-US"/>
        </w:rPr>
        <w:t>”</w:t>
      </w:r>
      <w:r w:rsidRPr="00D11C83">
        <w:rPr>
          <w:rFonts w:ascii="Arial" w:eastAsiaTheme="minorHAnsi" w:hAnsi="Arial" w:cs="Arial"/>
          <w:lang w:eastAsia="en-US"/>
        </w:rPr>
        <w:t xml:space="preserve"> at the rate of double time for each hour worked will be paid.</w:t>
      </w:r>
    </w:p>
    <w:p w14:paraId="62A47B1F" w14:textId="77777777" w:rsidR="00D11C83" w:rsidRPr="00D11C83" w:rsidRDefault="00D11C83" w:rsidP="00D11C83">
      <w:pPr>
        <w:numPr>
          <w:ilvl w:val="0"/>
          <w:numId w:val="6"/>
        </w:numPr>
        <w:spacing w:after="0" w:line="240" w:lineRule="auto"/>
        <w:ind w:left="567" w:firstLine="0"/>
        <w:contextualSpacing/>
        <w:jc w:val="both"/>
        <w:rPr>
          <w:rFonts w:ascii="Arial" w:hAnsi="Arial" w:cs="Arial"/>
          <w:iCs/>
        </w:rPr>
      </w:pPr>
      <w:r w:rsidRPr="00D11C83">
        <w:rPr>
          <w:rFonts w:ascii="Arial" w:eastAsiaTheme="minorHAnsi" w:hAnsi="Arial" w:cs="Arial"/>
          <w:lang w:eastAsia="en-US"/>
        </w:rPr>
        <w:t xml:space="preserve">Overtime worked on a non-rostered weekend or Bank/Privilege Holiday will be paid at the rate of double time.  For working on a non-rostered day during the week (Monday-Friday) payment will be paid at time and a half of the hourly rate.  </w:t>
      </w:r>
    </w:p>
    <w:p w14:paraId="5B142F13" w14:textId="77777777" w:rsidR="00D11C83" w:rsidRPr="00D11C83" w:rsidRDefault="00D11C83" w:rsidP="00D11C83">
      <w:pPr>
        <w:pStyle w:val="ListParagraph"/>
        <w:ind w:left="567"/>
        <w:jc w:val="both"/>
        <w:rPr>
          <w:rFonts w:ascii="Arial" w:eastAsia="Times New Roman" w:hAnsi="Arial" w:cs="Arial"/>
          <w:lang w:eastAsia="en-US"/>
        </w:rPr>
      </w:pPr>
    </w:p>
    <w:p w14:paraId="305ECB70" w14:textId="77777777" w:rsidR="00D11C83" w:rsidRPr="00D11C83" w:rsidRDefault="00D11C83" w:rsidP="00D11C83">
      <w:pPr>
        <w:pStyle w:val="ListParagraph"/>
        <w:ind w:left="567"/>
        <w:jc w:val="both"/>
        <w:rPr>
          <w:rFonts w:ascii="Arial" w:eastAsia="Times New Roman" w:hAnsi="Arial" w:cs="Arial"/>
          <w:lang w:eastAsia="en-US"/>
        </w:rPr>
      </w:pPr>
      <w:r w:rsidRPr="00D11C83">
        <w:rPr>
          <w:rFonts w:ascii="Arial" w:eastAsia="Times New Roman" w:hAnsi="Arial" w:cs="Arial"/>
          <w:lang w:eastAsia="en-US"/>
        </w:rPr>
        <w:lastRenderedPageBreak/>
        <w:t>f.</w:t>
      </w:r>
      <w:r w:rsidRPr="00D11C83">
        <w:rPr>
          <w:rFonts w:ascii="Arial" w:eastAsia="Times New Roman" w:hAnsi="Arial" w:cs="Arial"/>
          <w:lang w:eastAsia="en-US"/>
        </w:rPr>
        <w:tab/>
        <w:t xml:space="preserve">            There will be additional opportunities to volunteer for overtime e.g. cover for night shoots, sickness, leave or other absence.</w:t>
      </w:r>
      <w:r w:rsidRPr="00D11C83">
        <w:rPr>
          <w:rFonts w:ascii="Arial" w:eastAsia="Times New Roman" w:hAnsi="Arial" w:cs="Arial"/>
          <w:lang w:eastAsia="en-US"/>
        </w:rPr>
        <w:tab/>
      </w:r>
    </w:p>
    <w:p w14:paraId="3FAF51DE" w14:textId="77777777" w:rsidR="00D11C83" w:rsidRPr="00D11C83" w:rsidRDefault="00D11C83" w:rsidP="00D11C83">
      <w:pPr>
        <w:pStyle w:val="ListParagraph"/>
        <w:ind w:left="502"/>
        <w:jc w:val="both"/>
        <w:rPr>
          <w:rFonts w:ascii="Arial" w:eastAsia="Times New Roman" w:hAnsi="Arial" w:cs="Arial"/>
          <w:lang w:eastAsia="en-US"/>
        </w:rPr>
      </w:pPr>
    </w:p>
    <w:p w14:paraId="43E484BE" w14:textId="77777777" w:rsidR="00D11C83" w:rsidRPr="00D11C83" w:rsidRDefault="00D11C83" w:rsidP="00D11C83">
      <w:pPr>
        <w:pStyle w:val="ListParagraph"/>
        <w:numPr>
          <w:ilvl w:val="0"/>
          <w:numId w:val="4"/>
        </w:numPr>
        <w:spacing w:after="0" w:line="240" w:lineRule="auto"/>
        <w:ind w:left="0" w:right="403" w:firstLine="0"/>
        <w:jc w:val="both"/>
        <w:rPr>
          <w:rFonts w:ascii="Arial" w:eastAsia="Times New Roman" w:hAnsi="Arial" w:cs="Arial"/>
          <w:lang w:eastAsia="en-US"/>
        </w:rPr>
      </w:pPr>
      <w:r w:rsidRPr="00D11C83">
        <w:rPr>
          <w:rFonts w:ascii="Arial" w:eastAsiaTheme="minorHAnsi" w:hAnsi="Arial" w:cs="Arial"/>
          <w:lang w:val="en" w:eastAsia="en-US"/>
        </w:rPr>
        <w:t xml:space="preserve">This is a fantastic opportunity for an industrial worker with experience of grounds maintenance, minor repairs, and stores.  In exchange for your experience, we are offering a generous salary and free car parking.  As an employer who supports its employees, we try to support our staff wherever we can; with, for example all PPE and tools provided.  The use of a free on-site military gym, and we even give you a day off for your birthday.  </w:t>
      </w:r>
    </w:p>
    <w:p w14:paraId="30C557B9" w14:textId="77777777" w:rsidR="00D11C83" w:rsidRPr="00D11C83" w:rsidRDefault="00D11C83" w:rsidP="00D11C83">
      <w:pPr>
        <w:spacing w:after="0" w:line="240" w:lineRule="auto"/>
        <w:ind w:right="403"/>
        <w:jc w:val="both"/>
        <w:rPr>
          <w:rFonts w:ascii="Arial" w:eastAsia="Times New Roman" w:hAnsi="Arial" w:cs="Arial"/>
          <w:lang w:eastAsia="en-US"/>
        </w:rPr>
      </w:pPr>
    </w:p>
    <w:p w14:paraId="1DC320DC"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imes New Roman" w:hAnsi="Arial" w:cs="Arial"/>
          <w:lang w:eastAsia="en-US"/>
        </w:rPr>
        <w:t>6.</w:t>
      </w:r>
      <w:r w:rsidRPr="00D11C83">
        <w:rPr>
          <w:rFonts w:ascii="Arial" w:eastAsia="Times New Roman" w:hAnsi="Arial" w:cs="Arial"/>
          <w:lang w:eastAsia="en-US"/>
        </w:rPr>
        <w:tab/>
        <w:t xml:space="preserve">The successful candidates will be entitled to 25 days annual leave (excluding Public Holidays) which increases to 30 days with 5 years’ service.  Prior employment with the Armed Forces or another Government Department will count towards qualifying years’ service. </w:t>
      </w:r>
    </w:p>
    <w:p w14:paraId="61D06ACA" w14:textId="77777777" w:rsidR="00D11C83" w:rsidRPr="00D11C83" w:rsidRDefault="00D11C83" w:rsidP="00D11C83">
      <w:pPr>
        <w:spacing w:after="0" w:line="240" w:lineRule="auto"/>
        <w:ind w:right="403"/>
        <w:jc w:val="both"/>
        <w:rPr>
          <w:rFonts w:ascii="Arial" w:eastAsia="Times New Roman" w:hAnsi="Arial" w:cs="Arial"/>
          <w:lang w:eastAsia="en-US"/>
        </w:rPr>
      </w:pPr>
    </w:p>
    <w:p w14:paraId="139DC38B"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imes New Roman" w:hAnsi="Arial" w:cs="Arial"/>
          <w:lang w:eastAsia="en-US"/>
        </w:rPr>
        <w:t>7.</w:t>
      </w:r>
      <w:r w:rsidRPr="00D11C83">
        <w:rPr>
          <w:rFonts w:ascii="Arial" w:eastAsia="Times New Roman" w:hAnsi="Arial" w:cs="Arial"/>
          <w:lang w:eastAsia="en-US"/>
        </w:rPr>
        <w:tab/>
        <w:t>The offer of employment will be conditional on the following:</w:t>
      </w:r>
    </w:p>
    <w:p w14:paraId="26635E26" w14:textId="77777777" w:rsidR="00D11C83" w:rsidRPr="00D11C83" w:rsidRDefault="00D11C83" w:rsidP="00D11C83">
      <w:pPr>
        <w:spacing w:after="0" w:line="240" w:lineRule="auto"/>
        <w:ind w:right="403"/>
        <w:jc w:val="both"/>
        <w:rPr>
          <w:rFonts w:ascii="Arial" w:eastAsia="Times New Roman" w:hAnsi="Arial" w:cs="Arial"/>
          <w:lang w:eastAsia="en-US"/>
        </w:rPr>
      </w:pPr>
    </w:p>
    <w:p w14:paraId="4D1FA98D" w14:textId="77777777" w:rsidR="00D11C83" w:rsidRPr="00D11C83" w:rsidRDefault="00D11C83" w:rsidP="00D11C83">
      <w:pPr>
        <w:pStyle w:val="ListParagraph"/>
        <w:numPr>
          <w:ilvl w:val="0"/>
          <w:numId w:val="3"/>
        </w:numPr>
        <w:spacing w:after="0" w:line="240" w:lineRule="auto"/>
        <w:ind w:right="403" w:hanging="153"/>
        <w:jc w:val="both"/>
        <w:rPr>
          <w:rFonts w:ascii="Arial" w:eastAsia="Times New Roman" w:hAnsi="Arial" w:cs="Arial"/>
          <w:lang w:eastAsia="en-US"/>
        </w:rPr>
      </w:pPr>
      <w:r w:rsidRPr="00D11C83">
        <w:rPr>
          <w:rFonts w:ascii="Arial" w:eastAsia="Times New Roman" w:hAnsi="Arial" w:cs="Arial"/>
          <w:lang w:eastAsia="en-US"/>
        </w:rPr>
        <w:tab/>
        <w:t>Confirmation of the right to work in the UK</w:t>
      </w:r>
    </w:p>
    <w:p w14:paraId="52B86694" w14:textId="77777777" w:rsidR="00D11C83" w:rsidRPr="00D11C83" w:rsidRDefault="00D11C83" w:rsidP="00D11C83">
      <w:pPr>
        <w:pStyle w:val="ListParagraph"/>
        <w:numPr>
          <w:ilvl w:val="0"/>
          <w:numId w:val="3"/>
        </w:numPr>
        <w:spacing w:after="0" w:line="240" w:lineRule="auto"/>
        <w:ind w:right="403" w:hanging="153"/>
        <w:jc w:val="both"/>
        <w:rPr>
          <w:rFonts w:ascii="Arial" w:eastAsia="Times New Roman" w:hAnsi="Arial" w:cs="Arial"/>
          <w:lang w:eastAsia="en-US"/>
        </w:rPr>
      </w:pPr>
      <w:r w:rsidRPr="00D11C83">
        <w:rPr>
          <w:rFonts w:ascii="Arial" w:eastAsia="Times New Roman" w:hAnsi="Arial" w:cs="Arial"/>
          <w:lang w:eastAsia="en-US"/>
        </w:rPr>
        <w:tab/>
        <w:t xml:space="preserve">Completion of a medical assessment which may require a full medical </w:t>
      </w:r>
      <w:r w:rsidRPr="00D11C83">
        <w:rPr>
          <w:rFonts w:ascii="Arial" w:eastAsia="Times New Roman" w:hAnsi="Arial" w:cs="Arial"/>
          <w:lang w:eastAsia="en-US"/>
        </w:rPr>
        <w:tab/>
        <w:t xml:space="preserve">examination by a qualified medical practitioner appointed and paid by the </w:t>
      </w:r>
      <w:r w:rsidRPr="00D11C83">
        <w:rPr>
          <w:rFonts w:ascii="Arial" w:eastAsia="Times New Roman" w:hAnsi="Arial" w:cs="Arial"/>
          <w:lang w:eastAsia="en-US"/>
        </w:rPr>
        <w:tab/>
        <w:t>Association</w:t>
      </w:r>
    </w:p>
    <w:p w14:paraId="07442C3D" w14:textId="77777777" w:rsidR="00D11C83" w:rsidRPr="00D11C83" w:rsidRDefault="00D11C83" w:rsidP="00D11C83">
      <w:pPr>
        <w:pStyle w:val="ListParagraph"/>
        <w:numPr>
          <w:ilvl w:val="0"/>
          <w:numId w:val="3"/>
        </w:numPr>
        <w:spacing w:after="0" w:line="240" w:lineRule="auto"/>
        <w:ind w:right="403" w:hanging="153"/>
        <w:jc w:val="both"/>
        <w:rPr>
          <w:rFonts w:ascii="Arial" w:eastAsia="Times New Roman" w:hAnsi="Arial" w:cs="Arial"/>
          <w:lang w:eastAsia="en-US"/>
        </w:rPr>
      </w:pPr>
      <w:r w:rsidRPr="00D11C83">
        <w:rPr>
          <w:rFonts w:ascii="Arial" w:eastAsia="Times New Roman" w:hAnsi="Arial" w:cs="Arial"/>
          <w:lang w:eastAsia="en-US"/>
        </w:rPr>
        <w:tab/>
        <w:t>Satisfactory references</w:t>
      </w:r>
    </w:p>
    <w:p w14:paraId="3273609C" w14:textId="77777777" w:rsidR="00D11C83" w:rsidRDefault="00D11C83" w:rsidP="00D11C83">
      <w:pPr>
        <w:pStyle w:val="ListParagraph"/>
        <w:numPr>
          <w:ilvl w:val="0"/>
          <w:numId w:val="3"/>
        </w:numPr>
        <w:spacing w:after="0" w:line="240" w:lineRule="auto"/>
        <w:ind w:right="403" w:hanging="153"/>
        <w:jc w:val="both"/>
        <w:rPr>
          <w:rFonts w:ascii="Arial" w:eastAsia="Times New Roman" w:hAnsi="Arial" w:cs="Arial"/>
          <w:lang w:eastAsia="en-US"/>
        </w:rPr>
      </w:pPr>
      <w:r w:rsidRPr="00D11C83">
        <w:rPr>
          <w:rFonts w:ascii="Arial" w:eastAsia="Times New Roman" w:hAnsi="Arial" w:cs="Arial"/>
          <w:lang w:eastAsia="en-US"/>
        </w:rPr>
        <w:tab/>
        <w:t xml:space="preserve">Successful completion of the Baseline Personal Security Standards check </w:t>
      </w:r>
      <w:r>
        <w:rPr>
          <w:rFonts w:ascii="Arial" w:eastAsia="Times New Roman" w:hAnsi="Arial" w:cs="Arial"/>
          <w:lang w:eastAsia="en-US"/>
        </w:rPr>
        <w:t>and an</w:t>
      </w:r>
    </w:p>
    <w:p w14:paraId="5D61C5EC" w14:textId="6BE6A372" w:rsidR="00D11C83" w:rsidRPr="00D11C83" w:rsidRDefault="00D11C83" w:rsidP="00D11C83">
      <w:pPr>
        <w:spacing w:after="0" w:line="240" w:lineRule="auto"/>
        <w:ind w:left="306" w:right="403" w:firstLine="414"/>
        <w:jc w:val="both"/>
        <w:rPr>
          <w:rFonts w:ascii="Arial" w:eastAsia="Times New Roman" w:hAnsi="Arial" w:cs="Arial"/>
          <w:lang w:eastAsia="en-US"/>
        </w:rPr>
      </w:pPr>
      <w:r w:rsidRPr="00D11C83">
        <w:rPr>
          <w:rFonts w:ascii="Arial" w:eastAsia="Times New Roman" w:hAnsi="Arial" w:cs="Arial"/>
          <w:lang w:eastAsia="en-US"/>
        </w:rPr>
        <w:t>Enhanced Disclosure check from the Disclosure and Barring</w:t>
      </w:r>
      <w:r>
        <w:rPr>
          <w:rFonts w:ascii="Arial" w:eastAsia="Times New Roman" w:hAnsi="Arial" w:cs="Arial"/>
          <w:lang w:eastAsia="en-US"/>
        </w:rPr>
        <w:t xml:space="preserve"> </w:t>
      </w:r>
      <w:r w:rsidRPr="00D11C83">
        <w:rPr>
          <w:rFonts w:ascii="Arial" w:eastAsia="Times New Roman" w:hAnsi="Arial" w:cs="Arial"/>
          <w:lang w:eastAsia="en-US"/>
        </w:rPr>
        <w:t>Service (DBS)</w:t>
      </w:r>
    </w:p>
    <w:p w14:paraId="0AF2DD8F" w14:textId="77777777" w:rsidR="00D11C83" w:rsidRPr="00D11C83" w:rsidRDefault="00D11C83" w:rsidP="00D11C83">
      <w:pPr>
        <w:spacing w:after="0" w:line="240" w:lineRule="auto"/>
        <w:ind w:right="403"/>
        <w:jc w:val="both"/>
        <w:rPr>
          <w:rFonts w:ascii="Arial" w:eastAsia="Times New Roman" w:hAnsi="Arial" w:cs="Arial"/>
          <w:lang w:eastAsia="en-US"/>
        </w:rPr>
      </w:pPr>
    </w:p>
    <w:p w14:paraId="222A5CDD" w14:textId="5F289358"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heme="minorHAnsi" w:hAnsi="Arial" w:cs="Arial"/>
          <w:lang w:val="en" w:eastAsia="en-US"/>
        </w:rPr>
        <w:t>8.</w:t>
      </w:r>
      <w:r w:rsidRPr="00D11C83">
        <w:rPr>
          <w:rFonts w:ascii="Arial" w:eastAsiaTheme="minorHAnsi" w:hAnsi="Arial" w:cs="Arial"/>
          <w:lang w:val="en" w:eastAsia="en-US"/>
        </w:rPr>
        <w:tab/>
        <w:t xml:space="preserve">All staff are required to complete a </w:t>
      </w:r>
      <w:r w:rsidR="00CB1233">
        <w:rPr>
          <w:rFonts w:ascii="Arial" w:eastAsiaTheme="minorHAnsi" w:hAnsi="Arial" w:cs="Arial"/>
          <w:lang w:val="en" w:eastAsia="en-US"/>
        </w:rPr>
        <w:t>6</w:t>
      </w:r>
      <w:r w:rsidRPr="00D11C83">
        <w:rPr>
          <w:rFonts w:ascii="Arial" w:eastAsiaTheme="minorHAnsi" w:hAnsi="Arial" w:cs="Arial"/>
          <w:lang w:val="en" w:eastAsia="en-US"/>
        </w:rPr>
        <w:t xml:space="preserve"> month probationary period which is reported on monthly by the Line Manager.</w:t>
      </w:r>
    </w:p>
    <w:p w14:paraId="4E3960AD" w14:textId="77777777" w:rsidR="00D11C83" w:rsidRPr="00D11C83" w:rsidRDefault="00D11C83" w:rsidP="00D11C83">
      <w:pPr>
        <w:spacing w:after="0" w:line="240" w:lineRule="auto"/>
        <w:ind w:right="403"/>
        <w:jc w:val="both"/>
        <w:rPr>
          <w:rFonts w:ascii="Arial" w:eastAsia="Times New Roman" w:hAnsi="Arial" w:cs="Arial"/>
          <w:lang w:eastAsia="en-US"/>
        </w:rPr>
      </w:pPr>
    </w:p>
    <w:p w14:paraId="0A3EB740"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imes New Roman" w:hAnsi="Arial" w:cs="Arial"/>
          <w:lang w:eastAsia="en-US"/>
        </w:rPr>
        <w:t>9.</w:t>
      </w:r>
      <w:r w:rsidRPr="00D11C83">
        <w:rPr>
          <w:rFonts w:ascii="Arial" w:eastAsia="Times New Roman" w:hAnsi="Arial" w:cs="Arial"/>
          <w:lang w:eastAsia="en-US"/>
        </w:rPr>
        <w:tab/>
        <w:t>A job description with a personal specification is attached to this vacancy notice.</w:t>
      </w:r>
    </w:p>
    <w:p w14:paraId="2308C308" w14:textId="77777777" w:rsidR="00D11C83" w:rsidRPr="00D11C83" w:rsidRDefault="00D11C83" w:rsidP="00D11C83">
      <w:pPr>
        <w:spacing w:after="0" w:line="240" w:lineRule="auto"/>
        <w:ind w:right="403"/>
        <w:jc w:val="both"/>
        <w:rPr>
          <w:rFonts w:ascii="Arial" w:hAnsi="Arial" w:cs="Arial"/>
        </w:rPr>
      </w:pPr>
      <w:r w:rsidRPr="00D11C83">
        <w:rPr>
          <w:rFonts w:ascii="Arial" w:eastAsia="Times New Roman" w:hAnsi="Arial" w:cs="Arial"/>
          <w:lang w:eastAsia="en-US"/>
        </w:rPr>
        <w:t xml:space="preserve">  </w:t>
      </w:r>
    </w:p>
    <w:p w14:paraId="222EC6E6"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heme="minorHAnsi" w:hAnsi="Arial" w:cs="Arial"/>
          <w:lang w:val="en" w:eastAsia="en-US"/>
        </w:rPr>
        <w:lastRenderedPageBreak/>
        <w:t xml:space="preserve">10. </w:t>
      </w:r>
      <w:r w:rsidRPr="00D11C83">
        <w:rPr>
          <w:rFonts w:ascii="Arial" w:eastAsiaTheme="minorHAnsi" w:hAnsi="Arial" w:cs="Arial"/>
          <w:lang w:val="en" w:eastAsia="en-US"/>
        </w:rPr>
        <w:tab/>
      </w:r>
      <w:r w:rsidRPr="00D11C83">
        <w:rPr>
          <w:rFonts w:ascii="Arial" w:eastAsia="Times New Roman" w:hAnsi="Arial" w:cs="Arial"/>
          <w:lang w:eastAsia="en-US"/>
        </w:rPr>
        <w:t xml:space="preserve">If you wish to apply for this post, </w:t>
      </w:r>
      <w:r w:rsidRPr="00D11C83">
        <w:rPr>
          <w:rFonts w:ascii="Arial" w:hAnsi="Arial" w:cs="Arial"/>
          <w:color w:val="000000"/>
        </w:rPr>
        <w:t>please send in your CV, along with a covering letter of no more than two sides of A4.  Please focus your covering letter on the reasons for your application, with reference to the headings in the Person Specification.  Please let us know, using examples, how your knowledge, skills, experience and personal attributes either at work, or elsewhere, qualify you to undertake the duties and responsibilities set out in the main activities/key tasks of the Job Description, and to meet the person specification.  Please send to:</w:t>
      </w:r>
      <w:r w:rsidRPr="00D11C83">
        <w:rPr>
          <w:rFonts w:ascii="Arial" w:eastAsia="Times New Roman" w:hAnsi="Arial" w:cs="Arial"/>
          <w:lang w:eastAsia="en-US"/>
        </w:rPr>
        <w:t xml:space="preserve"> </w:t>
      </w:r>
    </w:p>
    <w:p w14:paraId="779139D9" w14:textId="77777777" w:rsidR="00D11C83" w:rsidRPr="00D11C83" w:rsidRDefault="00D11C83" w:rsidP="00D11C83">
      <w:pPr>
        <w:spacing w:after="0" w:line="240" w:lineRule="auto"/>
        <w:ind w:right="403"/>
        <w:jc w:val="both"/>
        <w:rPr>
          <w:rFonts w:ascii="Arial" w:eastAsia="Times New Roman" w:hAnsi="Arial" w:cs="Arial"/>
          <w:lang w:eastAsia="en-US"/>
        </w:rPr>
      </w:pPr>
    </w:p>
    <w:p w14:paraId="52574F45" w14:textId="77777777" w:rsidR="00CE10CD" w:rsidRDefault="00CE10CD" w:rsidP="00D11C83">
      <w:pPr>
        <w:spacing w:after="0" w:line="240" w:lineRule="auto"/>
        <w:ind w:left="720" w:right="403"/>
        <w:jc w:val="both"/>
        <w:rPr>
          <w:rFonts w:ascii="Arial" w:eastAsia="Times New Roman" w:hAnsi="Arial" w:cs="Arial"/>
          <w:lang w:eastAsia="en-US"/>
        </w:rPr>
      </w:pPr>
    </w:p>
    <w:p w14:paraId="70684F47" w14:textId="77777777" w:rsidR="00CE10CD" w:rsidRDefault="00CE10CD" w:rsidP="00D11C83">
      <w:pPr>
        <w:spacing w:after="0" w:line="240" w:lineRule="auto"/>
        <w:ind w:left="720" w:right="403"/>
        <w:jc w:val="both"/>
        <w:rPr>
          <w:rFonts w:ascii="Arial" w:eastAsia="Times New Roman" w:hAnsi="Arial" w:cs="Arial"/>
          <w:lang w:eastAsia="en-US"/>
        </w:rPr>
      </w:pPr>
    </w:p>
    <w:p w14:paraId="196520F0" w14:textId="7A88E28E" w:rsidR="00D11C83" w:rsidRPr="00D11C83" w:rsidRDefault="00CE10CD" w:rsidP="00D11C83">
      <w:pPr>
        <w:spacing w:after="0" w:line="240" w:lineRule="auto"/>
        <w:ind w:left="720" w:right="403"/>
        <w:jc w:val="both"/>
        <w:rPr>
          <w:rFonts w:ascii="Arial" w:eastAsia="Times New Roman" w:hAnsi="Arial" w:cs="Arial"/>
          <w:lang w:eastAsia="en-US"/>
        </w:rPr>
      </w:pPr>
      <w:r>
        <w:rPr>
          <w:rFonts w:ascii="Arial" w:eastAsia="Times New Roman" w:hAnsi="Arial" w:cs="Arial"/>
          <w:lang w:eastAsia="en-US"/>
        </w:rPr>
        <w:t xml:space="preserve">Human Resources Assistant </w:t>
      </w:r>
      <w:r w:rsidR="00D11C83" w:rsidRPr="00D11C83">
        <w:rPr>
          <w:rFonts w:ascii="Arial" w:eastAsia="Times New Roman" w:hAnsi="Arial" w:cs="Arial"/>
          <w:lang w:eastAsia="en-US"/>
        </w:rPr>
        <w:t>(Camp Operative 2)</w:t>
      </w:r>
    </w:p>
    <w:p w14:paraId="57AD4844" w14:textId="77777777" w:rsidR="00D11C83" w:rsidRPr="00D11C83" w:rsidRDefault="00D11C83" w:rsidP="00D11C83">
      <w:pPr>
        <w:spacing w:after="0" w:line="240" w:lineRule="auto"/>
        <w:ind w:left="720" w:right="403"/>
        <w:jc w:val="both"/>
        <w:rPr>
          <w:rFonts w:ascii="Arial" w:eastAsia="Times New Roman" w:hAnsi="Arial" w:cs="Arial"/>
          <w:lang w:eastAsia="en-US"/>
        </w:rPr>
      </w:pPr>
      <w:r w:rsidRPr="00D11C83">
        <w:rPr>
          <w:rFonts w:ascii="Arial" w:eastAsia="Times New Roman" w:hAnsi="Arial" w:cs="Arial"/>
          <w:lang w:eastAsia="en-US"/>
        </w:rPr>
        <w:t>NW RFCA</w:t>
      </w:r>
    </w:p>
    <w:p w14:paraId="2DBA3192" w14:textId="77777777" w:rsidR="00D11C83" w:rsidRPr="00D11C83" w:rsidRDefault="00D11C83" w:rsidP="00D11C83">
      <w:pPr>
        <w:spacing w:after="0" w:line="240" w:lineRule="auto"/>
        <w:ind w:left="720" w:right="403"/>
        <w:jc w:val="both"/>
        <w:rPr>
          <w:rFonts w:ascii="Arial" w:eastAsia="Times New Roman" w:hAnsi="Arial" w:cs="Arial"/>
          <w:lang w:eastAsia="en-US"/>
        </w:rPr>
      </w:pPr>
      <w:r w:rsidRPr="00D11C83">
        <w:rPr>
          <w:rFonts w:ascii="Arial" w:eastAsia="Times New Roman" w:hAnsi="Arial" w:cs="Arial"/>
          <w:lang w:eastAsia="en-US"/>
        </w:rPr>
        <w:t>Alt House</w:t>
      </w:r>
    </w:p>
    <w:p w14:paraId="5B0C71D9" w14:textId="77777777" w:rsidR="00D11C83" w:rsidRPr="00D11C83" w:rsidRDefault="00D11C83" w:rsidP="00D11C83">
      <w:pPr>
        <w:spacing w:after="0" w:line="240" w:lineRule="auto"/>
        <w:ind w:left="720" w:right="403"/>
        <w:jc w:val="both"/>
        <w:rPr>
          <w:rFonts w:ascii="Arial" w:eastAsia="Times New Roman" w:hAnsi="Arial" w:cs="Arial"/>
          <w:lang w:eastAsia="en-US"/>
        </w:rPr>
      </w:pPr>
      <w:r w:rsidRPr="00D11C83">
        <w:rPr>
          <w:rFonts w:ascii="Arial" w:eastAsia="Times New Roman" w:hAnsi="Arial" w:cs="Arial"/>
          <w:lang w:eastAsia="en-US"/>
        </w:rPr>
        <w:t xml:space="preserve">Altcar Training Camp </w:t>
      </w:r>
    </w:p>
    <w:p w14:paraId="07787A70" w14:textId="77777777" w:rsidR="00D11C83" w:rsidRPr="00D11C83" w:rsidRDefault="00D11C83" w:rsidP="00D11C83">
      <w:pPr>
        <w:spacing w:after="0" w:line="240" w:lineRule="auto"/>
        <w:ind w:left="720" w:right="403"/>
        <w:jc w:val="both"/>
        <w:rPr>
          <w:rFonts w:ascii="Arial" w:eastAsia="Times New Roman" w:hAnsi="Arial" w:cs="Arial"/>
          <w:lang w:eastAsia="en-US"/>
        </w:rPr>
      </w:pPr>
      <w:r w:rsidRPr="00D11C83">
        <w:rPr>
          <w:rFonts w:ascii="Arial" w:eastAsia="Times New Roman" w:hAnsi="Arial" w:cs="Arial"/>
          <w:lang w:eastAsia="en-US"/>
        </w:rPr>
        <w:t>Liverpool</w:t>
      </w:r>
    </w:p>
    <w:p w14:paraId="33FDBDAE" w14:textId="77777777" w:rsidR="00D11C83" w:rsidRPr="00D11C83" w:rsidRDefault="00D11C83" w:rsidP="00D11C83">
      <w:pPr>
        <w:spacing w:after="0" w:line="240" w:lineRule="auto"/>
        <w:ind w:left="720" w:right="403"/>
        <w:jc w:val="both"/>
        <w:rPr>
          <w:rFonts w:ascii="Arial" w:eastAsia="Times New Roman" w:hAnsi="Arial" w:cs="Arial"/>
          <w:lang w:eastAsia="en-US"/>
        </w:rPr>
      </w:pPr>
      <w:r w:rsidRPr="00D11C83">
        <w:rPr>
          <w:rFonts w:ascii="Arial" w:eastAsia="Times New Roman" w:hAnsi="Arial" w:cs="Arial"/>
          <w:lang w:eastAsia="en-US"/>
        </w:rPr>
        <w:t>L38 7JD</w:t>
      </w:r>
    </w:p>
    <w:p w14:paraId="28628F62" w14:textId="77777777" w:rsidR="00D11C83" w:rsidRPr="00D11C83" w:rsidRDefault="00D11C83" w:rsidP="00D11C83">
      <w:pPr>
        <w:spacing w:after="0" w:line="240" w:lineRule="auto"/>
        <w:ind w:right="403"/>
        <w:jc w:val="both"/>
        <w:rPr>
          <w:rFonts w:ascii="Arial" w:eastAsia="Times New Roman" w:hAnsi="Arial" w:cs="Arial"/>
          <w:lang w:eastAsia="en-US"/>
        </w:rPr>
      </w:pPr>
    </w:p>
    <w:p w14:paraId="68236DE7" w14:textId="2D2657E1" w:rsidR="00D11C83" w:rsidRPr="00314FC8" w:rsidRDefault="00CE10CD" w:rsidP="00D11C83">
      <w:pPr>
        <w:spacing w:after="0" w:line="240" w:lineRule="auto"/>
        <w:ind w:left="720" w:right="403"/>
        <w:jc w:val="both"/>
        <w:rPr>
          <w:rFonts w:ascii="Arial" w:eastAsia="Times New Roman" w:hAnsi="Arial" w:cs="Arial"/>
          <w:lang w:eastAsia="en-US"/>
        </w:rPr>
      </w:pPr>
      <w:r>
        <w:rPr>
          <w:rFonts w:ascii="Arial" w:eastAsia="Times New Roman" w:hAnsi="Arial" w:cs="Arial"/>
          <w:lang w:eastAsia="en-US"/>
        </w:rPr>
        <w:t>Telephone:</w:t>
      </w:r>
      <w:r>
        <w:rPr>
          <w:rFonts w:ascii="Arial" w:eastAsia="Times New Roman" w:hAnsi="Arial" w:cs="Arial"/>
          <w:lang w:eastAsia="en-US"/>
        </w:rPr>
        <w:tab/>
      </w:r>
      <w:r w:rsidR="00B97EE1">
        <w:rPr>
          <w:rFonts w:ascii="Arial" w:hAnsi="Arial" w:cs="Arial"/>
        </w:rPr>
        <w:t>07816599312</w:t>
      </w:r>
      <w:bookmarkStart w:id="0" w:name="_GoBack"/>
      <w:bookmarkEnd w:id="0"/>
    </w:p>
    <w:p w14:paraId="323C25D0" w14:textId="69D81292" w:rsidR="00D11C83" w:rsidRPr="00D11C83" w:rsidRDefault="00D11C83" w:rsidP="00D11C83">
      <w:pPr>
        <w:spacing w:after="0" w:line="240" w:lineRule="auto"/>
        <w:ind w:left="720" w:right="403"/>
        <w:jc w:val="both"/>
        <w:rPr>
          <w:rFonts w:ascii="Arial" w:eastAsia="Times New Roman" w:hAnsi="Arial" w:cs="Arial"/>
          <w:lang w:eastAsia="en-US"/>
        </w:rPr>
      </w:pPr>
      <w:r w:rsidRPr="00D11C83">
        <w:rPr>
          <w:rFonts w:ascii="Arial" w:eastAsia="Times New Roman" w:hAnsi="Arial" w:cs="Arial"/>
          <w:lang w:eastAsia="en-US"/>
        </w:rPr>
        <w:t>Email:</w:t>
      </w:r>
      <w:r w:rsidRPr="00D11C83">
        <w:rPr>
          <w:rFonts w:ascii="Arial" w:eastAsia="Times New Roman" w:hAnsi="Arial" w:cs="Arial"/>
          <w:lang w:eastAsia="en-US"/>
        </w:rPr>
        <w:tab/>
      </w:r>
      <w:r w:rsidRPr="00D11C83">
        <w:rPr>
          <w:rFonts w:ascii="Arial" w:eastAsia="Times New Roman" w:hAnsi="Arial" w:cs="Arial"/>
          <w:lang w:eastAsia="en-US"/>
        </w:rPr>
        <w:tab/>
      </w:r>
      <w:hyperlink r:id="rId11" w:history="1">
        <w:r w:rsidR="00B97EE1" w:rsidRPr="009F5C41">
          <w:rPr>
            <w:rStyle w:val="Hyperlink"/>
            <w:rFonts w:ascii="Arial" w:eastAsia="Times New Roman" w:hAnsi="Arial" w:cs="Arial"/>
            <w:lang w:eastAsia="en-US"/>
          </w:rPr>
          <w:t>nw-hrasst@rfca.mod.uk</w:t>
        </w:r>
      </w:hyperlink>
    </w:p>
    <w:p w14:paraId="48836FCF" w14:textId="77777777" w:rsidR="00D11C83" w:rsidRPr="00D11C83" w:rsidRDefault="00D11C83" w:rsidP="00D11C83">
      <w:pPr>
        <w:spacing w:after="0" w:line="240" w:lineRule="auto"/>
        <w:ind w:left="720" w:right="403"/>
        <w:jc w:val="both"/>
        <w:rPr>
          <w:rFonts w:ascii="Arial" w:eastAsia="Times New Roman" w:hAnsi="Arial" w:cs="Arial"/>
          <w:lang w:eastAsia="en-US"/>
        </w:rPr>
      </w:pPr>
    </w:p>
    <w:p w14:paraId="75652A78" w14:textId="77777777" w:rsidR="00D11C83" w:rsidRPr="00D11C83" w:rsidRDefault="00D11C83" w:rsidP="00D11C83">
      <w:pPr>
        <w:spacing w:line="240" w:lineRule="auto"/>
        <w:jc w:val="both"/>
        <w:rPr>
          <w:rFonts w:ascii="Arial" w:hAnsi="Arial" w:cs="Arial"/>
          <w:strike/>
        </w:rPr>
      </w:pPr>
      <w:r w:rsidRPr="00D11C83">
        <w:rPr>
          <w:rFonts w:ascii="Arial" w:eastAsia="Times New Roman" w:hAnsi="Arial" w:cs="Arial"/>
          <w:lang w:eastAsia="en-US"/>
        </w:rPr>
        <w:t>11.</w:t>
      </w:r>
      <w:r w:rsidRPr="00D11C83">
        <w:rPr>
          <w:rFonts w:ascii="Arial" w:eastAsia="Times New Roman" w:hAnsi="Arial" w:cs="Arial"/>
          <w:lang w:eastAsia="en-US"/>
        </w:rPr>
        <w:tab/>
        <w:t xml:space="preserve">As part of the selection process, you will be required to undertake a manual assessment, and to attend a face to face interview at Altcar Training Camp.   </w:t>
      </w:r>
    </w:p>
    <w:p w14:paraId="3DE871D8" w14:textId="636CFDE4" w:rsidR="00D11C83" w:rsidRPr="00106FEC" w:rsidRDefault="00D11C83" w:rsidP="00106FEC">
      <w:pPr>
        <w:spacing w:after="0" w:line="240" w:lineRule="auto"/>
        <w:rPr>
          <w:rFonts w:ascii="Arial" w:eastAsia="Times New Roman" w:hAnsi="Arial" w:cs="Arial"/>
          <w:b/>
          <w:lang w:eastAsia="en-US"/>
        </w:rPr>
      </w:pPr>
      <w:r w:rsidRPr="00D11C83">
        <w:rPr>
          <w:rFonts w:ascii="Arial" w:eastAsia="Times New Roman" w:hAnsi="Arial" w:cs="Arial"/>
          <w:lang w:eastAsia="en-US"/>
        </w:rPr>
        <w:t>12.</w:t>
      </w:r>
      <w:r w:rsidRPr="00D11C83">
        <w:rPr>
          <w:rFonts w:ascii="Arial" w:eastAsia="Times New Roman" w:hAnsi="Arial" w:cs="Arial"/>
          <w:lang w:eastAsia="en-US"/>
        </w:rPr>
        <w:tab/>
        <w:t>The closing date for applications is</w:t>
      </w:r>
      <w:r w:rsidRPr="00D11C83">
        <w:rPr>
          <w:rFonts w:ascii="Arial" w:eastAsia="Times New Roman" w:hAnsi="Arial" w:cs="Arial"/>
          <w:b/>
          <w:lang w:eastAsia="en-US"/>
        </w:rPr>
        <w:t xml:space="preserve"> 1300 hrs on</w:t>
      </w:r>
      <w:r w:rsidR="00106FEC">
        <w:rPr>
          <w:rFonts w:ascii="Arial" w:eastAsia="Times New Roman" w:hAnsi="Arial" w:cs="Arial"/>
          <w:b/>
          <w:lang w:eastAsia="en-US"/>
        </w:rPr>
        <w:t xml:space="preserve"> Friday 5</w:t>
      </w:r>
      <w:r w:rsidR="00106FEC" w:rsidRPr="00106FEC">
        <w:rPr>
          <w:rFonts w:ascii="Arial" w:eastAsia="Times New Roman" w:hAnsi="Arial" w:cs="Arial"/>
          <w:b/>
          <w:vertAlign w:val="superscript"/>
          <w:lang w:eastAsia="en-US"/>
        </w:rPr>
        <w:t>th</w:t>
      </w:r>
      <w:r w:rsidR="00125DBB">
        <w:rPr>
          <w:rFonts w:ascii="Arial" w:eastAsia="Times New Roman" w:hAnsi="Arial" w:cs="Arial"/>
          <w:b/>
          <w:vertAlign w:val="superscript"/>
          <w:lang w:eastAsia="en-US"/>
        </w:rPr>
        <w:t xml:space="preserve"> </w:t>
      </w:r>
      <w:r w:rsidR="00106FEC">
        <w:rPr>
          <w:rFonts w:ascii="Arial" w:eastAsia="Times New Roman" w:hAnsi="Arial" w:cs="Arial"/>
          <w:b/>
          <w:lang w:eastAsia="en-US"/>
        </w:rPr>
        <w:t>April</w:t>
      </w:r>
      <w:r w:rsidR="00125DBB">
        <w:rPr>
          <w:rFonts w:ascii="Arial" w:eastAsia="Times New Roman" w:hAnsi="Arial" w:cs="Arial"/>
          <w:b/>
          <w:lang w:eastAsia="en-US"/>
        </w:rPr>
        <w:t xml:space="preserve"> </w:t>
      </w:r>
      <w:r w:rsidR="00106FEC">
        <w:rPr>
          <w:rFonts w:ascii="Arial" w:eastAsia="Times New Roman" w:hAnsi="Arial" w:cs="Arial"/>
          <w:b/>
          <w:lang w:eastAsia="en-US"/>
        </w:rPr>
        <w:t>2024</w:t>
      </w:r>
      <w:r w:rsidRPr="00D11C83">
        <w:rPr>
          <w:rFonts w:ascii="Arial" w:eastAsia="Times New Roman" w:hAnsi="Arial" w:cs="Arial"/>
          <w:b/>
          <w:lang w:eastAsia="en-US"/>
        </w:rPr>
        <w:t>.</w:t>
      </w:r>
      <w:r w:rsidR="00E25384">
        <w:rPr>
          <w:rFonts w:ascii="Arial" w:eastAsia="Times New Roman" w:hAnsi="Arial" w:cs="Arial"/>
          <w:b/>
          <w:lang w:eastAsia="en-US"/>
        </w:rPr>
        <w:t xml:space="preserve"> </w:t>
      </w:r>
      <w:r w:rsidR="00E25384" w:rsidRPr="00E25384">
        <w:rPr>
          <w:rFonts w:ascii="Arial" w:eastAsia="Times New Roman" w:hAnsi="Arial" w:cs="Arial"/>
          <w:szCs w:val="24"/>
          <w:lang w:eastAsia="en-US"/>
        </w:rPr>
        <w:t>Please note NW RFCA reserve the right to close the application perio</w:t>
      </w:r>
      <w:r w:rsidR="0063721E">
        <w:rPr>
          <w:rFonts w:ascii="Arial" w:eastAsia="Times New Roman" w:hAnsi="Arial" w:cs="Arial"/>
          <w:szCs w:val="24"/>
          <w:lang w:eastAsia="en-US"/>
        </w:rPr>
        <w:t>d at any time before the closing</w:t>
      </w:r>
      <w:r w:rsidR="00E25384" w:rsidRPr="00E25384">
        <w:rPr>
          <w:rFonts w:ascii="Arial" w:eastAsia="Times New Roman" w:hAnsi="Arial" w:cs="Arial"/>
          <w:szCs w:val="24"/>
          <w:lang w:eastAsia="en-US"/>
        </w:rPr>
        <w:t xml:space="preserve"> date.</w:t>
      </w:r>
      <w:r w:rsidR="00106FEC">
        <w:rPr>
          <w:rFonts w:ascii="Arial" w:eastAsia="Times New Roman" w:hAnsi="Arial" w:cs="Arial"/>
          <w:b/>
          <w:lang w:eastAsia="en-US"/>
        </w:rPr>
        <w:t xml:space="preserve"> </w:t>
      </w:r>
      <w:r w:rsidR="00106FEC" w:rsidRPr="00106FEC">
        <w:rPr>
          <w:rFonts w:ascii="Arial" w:eastAsia="Times New Roman" w:hAnsi="Arial" w:cs="Arial"/>
          <w:lang w:eastAsia="en-US"/>
        </w:rPr>
        <w:t>Previous applicants need not apply</w:t>
      </w:r>
      <w:r w:rsidR="00106FEC">
        <w:rPr>
          <w:rFonts w:ascii="Arial" w:eastAsia="Times New Roman" w:hAnsi="Arial" w:cs="Arial"/>
          <w:lang w:eastAsia="en-US"/>
        </w:rPr>
        <w:t xml:space="preserve">. </w:t>
      </w:r>
    </w:p>
    <w:p w14:paraId="19644130" w14:textId="77777777" w:rsidR="00D11C83" w:rsidRPr="00D11C83" w:rsidRDefault="00D11C83" w:rsidP="00D11C83">
      <w:pPr>
        <w:spacing w:after="0" w:line="240" w:lineRule="auto"/>
        <w:ind w:right="403"/>
        <w:jc w:val="both"/>
        <w:rPr>
          <w:rFonts w:ascii="Arial" w:eastAsia="Times New Roman" w:hAnsi="Arial" w:cs="Arial"/>
          <w:lang w:eastAsia="en-US"/>
        </w:rPr>
      </w:pPr>
    </w:p>
    <w:p w14:paraId="3625A07C" w14:textId="77777777" w:rsidR="00D11C83" w:rsidRPr="00D11C83" w:rsidRDefault="00D11C83" w:rsidP="00D11C83">
      <w:pPr>
        <w:spacing w:after="0" w:line="240" w:lineRule="auto"/>
        <w:ind w:right="403"/>
        <w:jc w:val="both"/>
        <w:rPr>
          <w:rFonts w:ascii="Arial" w:eastAsia="Times New Roman" w:hAnsi="Arial" w:cs="Arial"/>
          <w:i/>
          <w:lang w:eastAsia="en-US"/>
        </w:rPr>
      </w:pPr>
      <w:r w:rsidRPr="00D11C83">
        <w:rPr>
          <w:rFonts w:ascii="Arial" w:eastAsia="Times New Roman" w:hAnsi="Arial" w:cs="Arial"/>
          <w:i/>
          <w:lang w:eastAsia="en-US"/>
        </w:rPr>
        <w:t>Original signed</w:t>
      </w:r>
    </w:p>
    <w:p w14:paraId="5C8A8AEA" w14:textId="77777777" w:rsidR="00D11C83" w:rsidRPr="00D11C83" w:rsidRDefault="00D11C83" w:rsidP="00D11C83">
      <w:pPr>
        <w:spacing w:after="0" w:line="240" w:lineRule="auto"/>
        <w:ind w:right="403"/>
        <w:jc w:val="both"/>
        <w:rPr>
          <w:rFonts w:ascii="Arial" w:eastAsia="Times New Roman" w:hAnsi="Arial" w:cs="Arial"/>
          <w:i/>
          <w:lang w:eastAsia="en-US"/>
        </w:rPr>
      </w:pPr>
    </w:p>
    <w:p w14:paraId="4A0012FE" w14:textId="0FB51A2B" w:rsidR="00D11C83" w:rsidRPr="00D11C83" w:rsidRDefault="00CE10CD" w:rsidP="00D11C83">
      <w:pPr>
        <w:spacing w:after="0" w:line="240" w:lineRule="auto"/>
        <w:ind w:right="403"/>
        <w:jc w:val="both"/>
        <w:rPr>
          <w:rFonts w:ascii="Arial" w:eastAsia="Times New Roman" w:hAnsi="Arial" w:cs="Arial"/>
          <w:lang w:eastAsia="en-US"/>
        </w:rPr>
      </w:pPr>
      <w:r>
        <w:rPr>
          <w:rFonts w:ascii="Arial" w:eastAsia="Times New Roman" w:hAnsi="Arial" w:cs="Arial"/>
          <w:lang w:eastAsia="en-US"/>
        </w:rPr>
        <w:t>Gavin Jones</w:t>
      </w:r>
    </w:p>
    <w:p w14:paraId="7FE567E5" w14:textId="338BB203" w:rsidR="00D11C83" w:rsidRPr="00D11C83" w:rsidRDefault="00CE10CD" w:rsidP="00D11C83">
      <w:pPr>
        <w:spacing w:after="0" w:line="240" w:lineRule="auto"/>
        <w:ind w:right="403"/>
        <w:jc w:val="both"/>
        <w:rPr>
          <w:rFonts w:ascii="Arial" w:eastAsia="Times New Roman" w:hAnsi="Arial" w:cs="Arial"/>
          <w:lang w:val="en-US" w:eastAsia="en-US"/>
        </w:rPr>
      </w:pPr>
      <w:r>
        <w:rPr>
          <w:rFonts w:ascii="Arial" w:eastAsia="Times New Roman" w:hAnsi="Arial" w:cs="Arial"/>
          <w:lang w:eastAsia="en-US"/>
        </w:rPr>
        <w:t>Business Manager</w:t>
      </w:r>
      <w:r w:rsidR="00D11C83" w:rsidRPr="00D11C83">
        <w:rPr>
          <w:rFonts w:ascii="Arial" w:eastAsia="Times New Roman" w:hAnsi="Arial" w:cs="Arial"/>
          <w:lang w:eastAsia="en-US"/>
        </w:rPr>
        <w:t xml:space="preserve"> </w:t>
      </w:r>
    </w:p>
    <w:p w14:paraId="1ECFC34A"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imes New Roman" w:hAnsi="Arial" w:cs="Arial"/>
          <w:lang w:eastAsia="en-US"/>
        </w:rPr>
        <w:t>For Chief Executive</w:t>
      </w:r>
    </w:p>
    <w:p w14:paraId="2383B48B" w14:textId="77777777" w:rsidR="00D11C83" w:rsidRPr="00D11C83" w:rsidRDefault="00D11C83" w:rsidP="00D11C83">
      <w:pPr>
        <w:spacing w:after="0" w:line="240" w:lineRule="auto"/>
        <w:ind w:right="403"/>
        <w:jc w:val="both"/>
        <w:rPr>
          <w:rFonts w:ascii="Arial" w:eastAsia="Times New Roman" w:hAnsi="Arial" w:cs="Arial"/>
          <w:lang w:eastAsia="en-US"/>
        </w:rPr>
      </w:pPr>
    </w:p>
    <w:p w14:paraId="0EB1F6FD" w14:textId="77777777" w:rsidR="00D11C83" w:rsidRPr="00CE10CD" w:rsidRDefault="00D11C83" w:rsidP="00D11C83">
      <w:pPr>
        <w:spacing w:after="0" w:line="240" w:lineRule="auto"/>
        <w:ind w:right="403"/>
        <w:jc w:val="both"/>
        <w:rPr>
          <w:rFonts w:ascii="Arial" w:eastAsia="Times New Roman" w:hAnsi="Arial" w:cs="Arial"/>
          <w:i/>
          <w:lang w:eastAsia="en-US"/>
        </w:rPr>
      </w:pPr>
      <w:r w:rsidRPr="00CE10CD">
        <w:rPr>
          <w:rFonts w:ascii="Arial" w:eastAsia="Times New Roman" w:hAnsi="Arial" w:cs="Arial"/>
          <w:i/>
          <w:lang w:eastAsia="en-US"/>
        </w:rPr>
        <w:lastRenderedPageBreak/>
        <w:t>Distribution:</w:t>
      </w:r>
    </w:p>
    <w:p w14:paraId="5C5D0E1E" w14:textId="77777777" w:rsidR="00D11C83" w:rsidRPr="00D11C83" w:rsidRDefault="00D11C83" w:rsidP="00D11C83">
      <w:pPr>
        <w:spacing w:after="0" w:line="240" w:lineRule="auto"/>
        <w:ind w:right="403"/>
        <w:jc w:val="both"/>
        <w:rPr>
          <w:rFonts w:ascii="Arial" w:eastAsia="Times New Roman" w:hAnsi="Arial" w:cs="Arial"/>
          <w:lang w:eastAsia="en-US"/>
        </w:rPr>
      </w:pPr>
    </w:p>
    <w:p w14:paraId="78F3764D" w14:textId="77777777" w:rsidR="00D11C83" w:rsidRPr="00CE10CD" w:rsidRDefault="00D11C83" w:rsidP="00D11C83">
      <w:pPr>
        <w:spacing w:after="0" w:line="240" w:lineRule="auto"/>
        <w:ind w:right="403"/>
        <w:jc w:val="both"/>
        <w:rPr>
          <w:rFonts w:ascii="Arial" w:eastAsia="Times New Roman" w:hAnsi="Arial" w:cs="Arial"/>
          <w:b/>
          <w:lang w:eastAsia="en-US"/>
        </w:rPr>
      </w:pPr>
      <w:r w:rsidRPr="00CE10CD">
        <w:rPr>
          <w:rFonts w:ascii="Arial" w:eastAsia="Times New Roman" w:hAnsi="Arial" w:cs="Arial"/>
          <w:b/>
          <w:lang w:eastAsia="en-US"/>
        </w:rPr>
        <w:t>Internal:</w:t>
      </w:r>
    </w:p>
    <w:p w14:paraId="2F0E6D45" w14:textId="77777777" w:rsidR="00D11C83" w:rsidRPr="00D11C83" w:rsidRDefault="00D11C83" w:rsidP="00D11C83">
      <w:pPr>
        <w:spacing w:after="0" w:line="240" w:lineRule="auto"/>
        <w:ind w:right="403"/>
        <w:jc w:val="both"/>
        <w:rPr>
          <w:rFonts w:ascii="Arial" w:eastAsia="Times New Roman" w:hAnsi="Arial" w:cs="Arial"/>
          <w:lang w:eastAsia="en-US"/>
        </w:rPr>
      </w:pPr>
    </w:p>
    <w:p w14:paraId="5782CF4D" w14:textId="77777777" w:rsidR="00D11C83" w:rsidRPr="00D11C83" w:rsidRDefault="00D11C83" w:rsidP="00D11C83">
      <w:pPr>
        <w:spacing w:after="0" w:line="240" w:lineRule="auto"/>
        <w:ind w:right="403"/>
        <w:jc w:val="both"/>
        <w:rPr>
          <w:rFonts w:ascii="Arial" w:eastAsia="Times New Roman" w:hAnsi="Arial" w:cs="Arial"/>
          <w:lang w:eastAsia="en-US"/>
        </w:rPr>
      </w:pPr>
      <w:r w:rsidRPr="00D11C83">
        <w:rPr>
          <w:rFonts w:ascii="Arial" w:eastAsia="Times New Roman" w:hAnsi="Arial" w:cs="Arial"/>
          <w:lang w:eastAsia="en-US"/>
        </w:rPr>
        <w:t>All Association Staff – Heads of Department</w:t>
      </w:r>
    </w:p>
    <w:p w14:paraId="505791A4" w14:textId="77777777" w:rsidR="00D11C83" w:rsidRPr="00D11C83" w:rsidRDefault="00D11C83" w:rsidP="00D11C83">
      <w:pPr>
        <w:spacing w:after="0" w:line="240" w:lineRule="auto"/>
        <w:ind w:right="403"/>
        <w:jc w:val="both"/>
        <w:rPr>
          <w:rFonts w:ascii="Arial" w:eastAsia="Times New Roman" w:hAnsi="Arial" w:cs="Arial"/>
          <w:lang w:val="en-US" w:eastAsia="en-US"/>
        </w:rPr>
      </w:pPr>
    </w:p>
    <w:p w14:paraId="4A7B2428" w14:textId="77777777" w:rsidR="00D11C83" w:rsidRPr="00CE10CD" w:rsidRDefault="00D11C83" w:rsidP="00D11C83">
      <w:pPr>
        <w:spacing w:after="0" w:line="240" w:lineRule="auto"/>
        <w:ind w:right="403"/>
        <w:jc w:val="both"/>
        <w:rPr>
          <w:rFonts w:ascii="Arial" w:eastAsia="Times New Roman" w:hAnsi="Arial" w:cs="Arial"/>
          <w:b/>
          <w:lang w:val="en-US" w:eastAsia="en-US"/>
        </w:rPr>
      </w:pPr>
      <w:r w:rsidRPr="00CE10CD">
        <w:rPr>
          <w:rFonts w:ascii="Arial" w:eastAsia="Times New Roman" w:hAnsi="Arial" w:cs="Arial"/>
          <w:b/>
          <w:lang w:val="en-US" w:eastAsia="en-US"/>
        </w:rPr>
        <w:t>External:</w:t>
      </w:r>
    </w:p>
    <w:p w14:paraId="7126FBBA" w14:textId="77777777" w:rsidR="00D11C83" w:rsidRPr="00D11C83" w:rsidRDefault="00D11C83" w:rsidP="00D11C83">
      <w:pPr>
        <w:spacing w:after="0" w:line="240" w:lineRule="auto"/>
        <w:ind w:right="403"/>
        <w:jc w:val="both"/>
        <w:rPr>
          <w:rFonts w:ascii="Arial" w:eastAsia="Times New Roman" w:hAnsi="Arial" w:cs="Arial"/>
          <w:lang w:val="en-US" w:eastAsia="en-US"/>
        </w:rPr>
      </w:pPr>
    </w:p>
    <w:p w14:paraId="7F940FAB" w14:textId="77777777" w:rsidR="00D11C83" w:rsidRPr="00D11C83" w:rsidRDefault="00D11C83" w:rsidP="00D11C83">
      <w:pPr>
        <w:spacing w:after="0" w:line="240" w:lineRule="auto"/>
        <w:ind w:right="403"/>
        <w:jc w:val="both"/>
        <w:rPr>
          <w:rFonts w:ascii="Arial" w:eastAsia="Times New Roman" w:hAnsi="Arial" w:cs="Arial"/>
          <w:lang w:val="en-US" w:eastAsia="en-US"/>
        </w:rPr>
      </w:pPr>
      <w:r w:rsidRPr="00D11C83">
        <w:rPr>
          <w:rFonts w:ascii="Arial" w:eastAsia="Times New Roman" w:hAnsi="Arial" w:cs="Arial"/>
          <w:lang w:val="en-US" w:eastAsia="en-US"/>
        </w:rPr>
        <w:t>Regular &amp; Reserve Major Units in NW – for Adjts</w:t>
      </w:r>
    </w:p>
    <w:p w14:paraId="6E2A121F" w14:textId="77777777" w:rsidR="00D11C83" w:rsidRPr="00D11C83" w:rsidRDefault="00D11C83" w:rsidP="00D11C83">
      <w:pPr>
        <w:spacing w:after="0" w:line="240" w:lineRule="auto"/>
        <w:ind w:right="403"/>
        <w:jc w:val="both"/>
        <w:rPr>
          <w:rFonts w:ascii="Arial" w:eastAsia="Times New Roman" w:hAnsi="Arial" w:cs="Arial"/>
          <w:lang w:val="en-US" w:eastAsia="en-US"/>
        </w:rPr>
      </w:pPr>
      <w:r w:rsidRPr="00D11C83">
        <w:rPr>
          <w:rFonts w:ascii="Arial" w:eastAsia="Times New Roman" w:hAnsi="Arial" w:cs="Arial"/>
          <w:lang w:val="en-US" w:eastAsia="en-US"/>
        </w:rPr>
        <w:t>NRCNE – for COS</w:t>
      </w:r>
    </w:p>
    <w:p w14:paraId="5F062AF7" w14:textId="77777777" w:rsidR="00D11C83" w:rsidRPr="00D11C83" w:rsidRDefault="00D11C83" w:rsidP="00D11C83">
      <w:pPr>
        <w:spacing w:after="0" w:line="240" w:lineRule="auto"/>
        <w:ind w:right="403"/>
        <w:jc w:val="both"/>
        <w:rPr>
          <w:rFonts w:ascii="Arial" w:eastAsia="Times New Roman" w:hAnsi="Arial" w:cs="Arial"/>
          <w:lang w:val="en-US" w:eastAsia="en-US"/>
        </w:rPr>
      </w:pPr>
      <w:r w:rsidRPr="00D11C83">
        <w:rPr>
          <w:rFonts w:ascii="Arial" w:eastAsia="Times New Roman" w:hAnsi="Arial" w:cs="Arial"/>
          <w:lang w:val="en-US" w:eastAsia="en-US"/>
        </w:rPr>
        <w:t>ACF CEOs</w:t>
      </w:r>
    </w:p>
    <w:p w14:paraId="0AAB41BE" w14:textId="77777777" w:rsidR="00D11C83" w:rsidRPr="00D11C83" w:rsidRDefault="00D11C83" w:rsidP="00D11C83">
      <w:pPr>
        <w:spacing w:after="0" w:line="240" w:lineRule="auto"/>
        <w:ind w:right="403"/>
        <w:jc w:val="both"/>
        <w:rPr>
          <w:rFonts w:ascii="Arial" w:eastAsia="Times New Roman" w:hAnsi="Arial" w:cs="Arial"/>
          <w:lang w:val="en-US" w:eastAsia="en-US"/>
        </w:rPr>
      </w:pPr>
      <w:r w:rsidRPr="00D11C83">
        <w:rPr>
          <w:rFonts w:ascii="Arial" w:eastAsia="Times New Roman" w:hAnsi="Arial" w:cs="Arial"/>
          <w:lang w:val="en-US" w:eastAsia="en-US"/>
        </w:rPr>
        <w:t>NW ATC Wg OCs</w:t>
      </w:r>
    </w:p>
    <w:p w14:paraId="6705BABC" w14:textId="77777777" w:rsidR="00D11C83" w:rsidRPr="00D11C83" w:rsidRDefault="00D11C83" w:rsidP="00D11C83">
      <w:pPr>
        <w:spacing w:after="0" w:line="240" w:lineRule="auto"/>
        <w:ind w:right="403"/>
        <w:jc w:val="both"/>
        <w:rPr>
          <w:rFonts w:ascii="Arial" w:eastAsia="Times New Roman" w:hAnsi="Arial" w:cs="Arial"/>
          <w:lang w:val="en-US" w:eastAsia="en-US"/>
        </w:rPr>
      </w:pPr>
      <w:r w:rsidRPr="00D11C83">
        <w:rPr>
          <w:rFonts w:ascii="Arial" w:eastAsia="Times New Roman" w:hAnsi="Arial" w:cs="Arial"/>
          <w:lang w:val="en-US" w:eastAsia="en-US"/>
        </w:rPr>
        <w:t>SCC NW Area Office</w:t>
      </w:r>
    </w:p>
    <w:p w14:paraId="61D9BEA6" w14:textId="77777777" w:rsidR="00D11C83" w:rsidRPr="00D11C83" w:rsidRDefault="00B97EE1" w:rsidP="00D11C83">
      <w:pPr>
        <w:spacing w:after="0" w:line="240" w:lineRule="auto"/>
        <w:ind w:right="403"/>
        <w:jc w:val="both"/>
        <w:rPr>
          <w:rFonts w:ascii="Arial" w:eastAsia="Times New Roman" w:hAnsi="Arial" w:cs="Arial"/>
          <w:lang w:val="en-US" w:eastAsia="zh-CN"/>
        </w:rPr>
      </w:pPr>
      <w:hyperlink r:id="rId12" w:history="1">
        <w:r w:rsidR="00D11C83" w:rsidRPr="00D11C83">
          <w:rPr>
            <w:rStyle w:val="Hyperlink"/>
            <w:rFonts w:ascii="Arial" w:eastAsia="Times New Roman" w:hAnsi="Arial" w:cs="Arial"/>
            <w:lang w:val="en-US" w:eastAsia="zh-CN"/>
          </w:rPr>
          <w:t>www.facebook.com/NorthWestRFCA</w:t>
        </w:r>
      </w:hyperlink>
    </w:p>
    <w:p w14:paraId="7973C5E9" w14:textId="77777777" w:rsidR="00D11C83" w:rsidRPr="00D11C83" w:rsidRDefault="00B97EE1" w:rsidP="00D11C83">
      <w:pPr>
        <w:spacing w:after="0" w:line="240" w:lineRule="auto"/>
        <w:ind w:right="403"/>
        <w:jc w:val="both"/>
        <w:rPr>
          <w:rFonts w:ascii="Arial" w:eastAsia="Times New Roman" w:hAnsi="Arial" w:cs="Arial"/>
          <w:color w:val="0000FF"/>
          <w:u w:val="single"/>
          <w:lang w:val="en-US" w:eastAsia="zh-CN"/>
        </w:rPr>
      </w:pPr>
      <w:hyperlink r:id="rId13" w:history="1">
        <w:r w:rsidR="00D11C83" w:rsidRPr="00D11C83">
          <w:rPr>
            <w:rFonts w:ascii="Arial" w:eastAsia="Times New Roman" w:hAnsi="Arial" w:cs="Arial"/>
            <w:color w:val="0000FF"/>
            <w:u w:val="single"/>
            <w:lang w:val="en-US" w:eastAsia="zh-CN"/>
          </w:rPr>
          <w:t>www.nwrfca.org.uk</w:t>
        </w:r>
      </w:hyperlink>
    </w:p>
    <w:p w14:paraId="697C7327" w14:textId="77777777" w:rsidR="00D11C83" w:rsidRPr="00D11C83" w:rsidRDefault="00B97EE1" w:rsidP="00D11C83">
      <w:pPr>
        <w:spacing w:after="0" w:line="240" w:lineRule="auto"/>
        <w:ind w:right="403"/>
        <w:jc w:val="both"/>
        <w:rPr>
          <w:rStyle w:val="Hyperlink"/>
          <w:rFonts w:ascii="Arial" w:eastAsia="Times New Roman" w:hAnsi="Arial" w:cs="Arial"/>
          <w:lang w:val="en-US" w:eastAsia="zh-CN"/>
        </w:rPr>
      </w:pPr>
      <w:hyperlink r:id="rId14" w:history="1">
        <w:r w:rsidR="00D11C83" w:rsidRPr="00D11C83">
          <w:rPr>
            <w:rStyle w:val="Hyperlink"/>
            <w:rFonts w:ascii="Arial" w:eastAsia="Times New Roman" w:hAnsi="Arial" w:cs="Arial"/>
            <w:lang w:val="en-US" w:eastAsia="zh-CN"/>
          </w:rPr>
          <w:t>www.linkedin.co.uk</w:t>
        </w:r>
      </w:hyperlink>
    </w:p>
    <w:p w14:paraId="665A9494" w14:textId="77777777" w:rsidR="00D11C83" w:rsidRPr="00D11C83" w:rsidRDefault="00D11C83" w:rsidP="00D11C83">
      <w:pPr>
        <w:spacing w:after="0" w:line="240" w:lineRule="auto"/>
        <w:ind w:right="403"/>
        <w:jc w:val="both"/>
        <w:rPr>
          <w:rFonts w:ascii="Arial" w:eastAsia="Times New Roman" w:hAnsi="Arial" w:cs="Arial"/>
          <w:lang w:val="en-US" w:eastAsia="zh-CN"/>
        </w:rPr>
      </w:pPr>
      <w:r w:rsidRPr="00D11C83">
        <w:rPr>
          <w:rFonts w:ascii="Arial" w:eastAsia="Times New Roman" w:hAnsi="Arial" w:cs="Arial"/>
          <w:lang w:val="en-US" w:eastAsia="zh-CN"/>
        </w:rPr>
        <w:t>www.indeed.com</w:t>
      </w:r>
    </w:p>
    <w:p w14:paraId="3C02E3CF" w14:textId="77777777" w:rsidR="00D11C83" w:rsidRPr="00D11C83" w:rsidRDefault="00D11C83" w:rsidP="00D11C83">
      <w:pPr>
        <w:spacing w:after="0" w:line="240" w:lineRule="auto"/>
        <w:ind w:right="403"/>
        <w:jc w:val="both"/>
        <w:rPr>
          <w:rFonts w:ascii="Arial" w:hAnsi="Arial" w:cs="Arial"/>
        </w:rPr>
      </w:pPr>
    </w:p>
    <w:p w14:paraId="55EA4135" w14:textId="77777777" w:rsidR="00D11C83" w:rsidRPr="00D11C83" w:rsidRDefault="00D11C83" w:rsidP="00D11C83">
      <w:pPr>
        <w:spacing w:after="5"/>
        <w:ind w:left="17" w:right="46"/>
        <w:rPr>
          <w:rFonts w:ascii="Arial" w:hAnsi="Arial" w:cs="Arial"/>
        </w:rPr>
      </w:pPr>
      <w:r w:rsidRPr="00D11C83">
        <w:rPr>
          <w:rFonts w:ascii="Arial" w:hAnsi="Arial" w:cs="Arial"/>
        </w:rPr>
        <w:tab/>
      </w:r>
      <w:r w:rsidRPr="00D11C83">
        <w:rPr>
          <w:rFonts w:ascii="Arial" w:hAnsi="Arial" w:cs="Arial"/>
        </w:rPr>
        <w:tab/>
      </w:r>
      <w:r w:rsidRPr="00D11C83">
        <w:rPr>
          <w:rFonts w:ascii="Arial" w:hAnsi="Arial" w:cs="Arial"/>
        </w:rPr>
        <w:tab/>
      </w:r>
      <w:r w:rsidRPr="00D11C83">
        <w:rPr>
          <w:rFonts w:ascii="Arial" w:hAnsi="Arial" w:cs="Arial"/>
        </w:rPr>
        <w:tab/>
      </w:r>
    </w:p>
    <w:p w14:paraId="2C329556" w14:textId="77777777" w:rsidR="00D46221" w:rsidRPr="00D11C83" w:rsidRDefault="00D46221" w:rsidP="00B74493">
      <w:pPr>
        <w:spacing w:after="0" w:line="240" w:lineRule="auto"/>
        <w:ind w:right="544"/>
        <w:rPr>
          <w:rFonts w:ascii="Arial" w:hAnsi="Arial" w:cs="Arial"/>
          <w:b/>
          <w:u w:val="single"/>
        </w:rPr>
      </w:pPr>
    </w:p>
    <w:sectPr w:rsidR="00D46221" w:rsidRPr="00D11C83" w:rsidSect="00F26731">
      <w:footerReference w:type="default" r:id="rId15"/>
      <w:headerReference w:type="first" r:id="rId16"/>
      <w:footerReference w:type="first" r:id="rId17"/>
      <w:pgSz w:w="11906" w:h="16838"/>
      <w:pgMar w:top="568" w:right="991" w:bottom="1440" w:left="1440" w:header="5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7122" w14:textId="77777777" w:rsidR="0063721E" w:rsidRDefault="0063721E" w:rsidP="009630EE">
      <w:pPr>
        <w:spacing w:after="0" w:line="240" w:lineRule="auto"/>
      </w:pPr>
      <w:r>
        <w:separator/>
      </w:r>
    </w:p>
  </w:endnote>
  <w:endnote w:type="continuationSeparator" w:id="0">
    <w:p w14:paraId="51B21F56" w14:textId="77777777" w:rsidR="0063721E" w:rsidRDefault="0063721E" w:rsidP="009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E9B8" w14:textId="77777777" w:rsidR="0063721E" w:rsidRPr="001E745B" w:rsidRDefault="0063721E" w:rsidP="009630EE">
    <w:pPr>
      <w:pStyle w:val="Footer"/>
      <w:ind w:left="567"/>
      <w:jc w:val="center"/>
      <w:rPr>
        <w:rFonts w:ascii="Book Antiqua" w:hAnsi="Book Antiqua"/>
        <w:sz w:val="16"/>
        <w:szCs w:val="16"/>
      </w:rPr>
    </w:pPr>
  </w:p>
  <w:p w14:paraId="520B0EAF" w14:textId="77777777" w:rsidR="0063721E" w:rsidRDefault="0063721E">
    <w:pPr>
      <w:pStyle w:val="Footer"/>
    </w:pPr>
  </w:p>
  <w:p w14:paraId="0D3F3D6C" w14:textId="77777777" w:rsidR="0063721E" w:rsidRDefault="0063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A25" w14:textId="77777777" w:rsidR="0063721E" w:rsidRPr="000F52A5" w:rsidRDefault="0063721E" w:rsidP="00F26731">
    <w:pPr>
      <w:pStyle w:val="Footer"/>
      <w:jc w:val="center"/>
      <w:rPr>
        <w:rFonts w:ascii="Helvetica" w:hAnsi="Helvetica" w:cs="Helvetica"/>
        <w:sz w:val="16"/>
        <w:szCs w:val="16"/>
      </w:rPr>
    </w:pPr>
    <w:r w:rsidRPr="000F52A5">
      <w:rPr>
        <w:rFonts w:ascii="Helvetica" w:hAnsi="Helvetica" w:cs="Helvetica"/>
        <w:sz w:val="16"/>
        <w:szCs w:val="16"/>
      </w:rPr>
      <w:t xml:space="preserve">Supporting </w:t>
    </w:r>
    <w:smartTag w:uri="urn:schemas-microsoft-com:office:smarttags" w:element="country-region">
      <w:smartTag w:uri="urn:schemas-microsoft-com:office:smarttags" w:element="place">
        <w:r w:rsidRPr="000F52A5">
          <w:rPr>
            <w:rFonts w:ascii="Helvetica" w:hAnsi="Helvetica" w:cs="Helvetica"/>
            <w:sz w:val="16"/>
            <w:szCs w:val="16"/>
          </w:rPr>
          <w:t>Britain</w:t>
        </w:r>
      </w:smartTag>
    </w:smartTag>
    <w:r w:rsidRPr="000F52A5">
      <w:rPr>
        <w:rFonts w:ascii="Helvetica" w:hAnsi="Helvetica" w:cs="Helvetica"/>
        <w:sz w:val="16"/>
        <w:szCs w:val="16"/>
      </w:rPr>
      <w:t>’s Reserve Forces and Cadets</w:t>
    </w:r>
  </w:p>
  <w:p w14:paraId="6D86BFAD" w14:textId="77777777" w:rsidR="0063721E" w:rsidRDefault="0063721E" w:rsidP="00CF27EE">
    <w:pPr>
      <w:pStyle w:val="Footer"/>
      <w:jc w:val="center"/>
      <w:rPr>
        <w:rFonts w:ascii="Helvetica" w:hAnsi="Helvetica" w:cs="Helvetica"/>
        <w:sz w:val="16"/>
        <w:szCs w:val="16"/>
      </w:rPr>
    </w:pPr>
    <w:smartTag w:uri="urn:schemas-microsoft-com:office:smarttags" w:element="City">
      <w:smartTag w:uri="urn:schemas-microsoft-com:office:smarttags" w:element="place">
        <w:r w:rsidRPr="000F52A5">
          <w:rPr>
            <w:rFonts w:ascii="Helvetica" w:hAnsi="Helvetica" w:cs="Helvetica"/>
            <w:sz w:val="16"/>
            <w:szCs w:val="16"/>
          </w:rPr>
          <w:t>Cheshire</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country-region">
      <w:smartTag w:uri="urn:schemas-microsoft-com:office:smarttags" w:element="place">
        <w:r w:rsidRPr="000F52A5">
          <w:rPr>
            <w:rFonts w:ascii="Helvetica" w:hAnsi="Helvetica" w:cs="Helvetica"/>
            <w:sz w:val="16"/>
            <w:szCs w:val="16"/>
          </w:rPr>
          <w:t>Cumbria</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Greater </w:t>
    </w:r>
    <w:smartTag w:uri="urn:schemas-microsoft-com:office:smarttags" w:element="City">
      <w:smartTag w:uri="urn:schemas-microsoft-com:office:smarttags" w:element="place">
        <w:r w:rsidRPr="000F52A5">
          <w:rPr>
            <w:rFonts w:ascii="Helvetica" w:hAnsi="Helvetica" w:cs="Helvetica"/>
            <w:sz w:val="16"/>
            <w:szCs w:val="16"/>
          </w:rPr>
          <w:t>Manchester</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place">
      <w:r w:rsidRPr="000F52A5">
        <w:rPr>
          <w:rFonts w:ascii="Helvetica" w:hAnsi="Helvetica" w:cs="Helvetica"/>
          <w:sz w:val="16"/>
          <w:szCs w:val="16"/>
        </w:rPr>
        <w:t>Isle of Man</w:t>
      </w:r>
    </w:smartTag>
    <w:r w:rsidRPr="000F52A5">
      <w:rPr>
        <w:rFonts w:ascii="Helvetica" w:hAnsi="Helvetica" w:cs="Helvetica"/>
        <w:sz w:val="16"/>
        <w:szCs w:val="16"/>
      </w:rPr>
      <w:t xml:space="preserve"> </w:t>
    </w:r>
    <w:r w:rsidRPr="000F52A5">
      <w:rPr>
        <w:rFonts w:ascii="Helvetica" w:hAnsi="Helvetica" w:cs="Helvetica"/>
        <w:color w:val="4B2869"/>
        <w:sz w:val="16"/>
        <w:szCs w:val="16"/>
      </w:rPr>
      <w:t xml:space="preserve">• </w:t>
    </w:r>
    <w:smartTag w:uri="urn:schemas-microsoft-com:office:smarttags" w:element="place">
      <w:r w:rsidRPr="000F52A5">
        <w:rPr>
          <w:rFonts w:ascii="Helvetica" w:hAnsi="Helvetica" w:cs="Helvetica"/>
          <w:sz w:val="16"/>
          <w:szCs w:val="16"/>
        </w:rPr>
        <w:t>Lancashire</w:t>
      </w:r>
    </w:smartTag>
    <w:r w:rsidRPr="000F52A5">
      <w:rPr>
        <w:rFonts w:ascii="Helvetica" w:hAnsi="Helvetica" w:cs="Helvetica"/>
        <w:color w:val="4B2869"/>
        <w:sz w:val="16"/>
        <w:szCs w:val="16"/>
      </w:rPr>
      <w:t xml:space="preserve"> • </w:t>
    </w:r>
    <w:r w:rsidRPr="000F52A5">
      <w:rPr>
        <w:rFonts w:ascii="Helvetica" w:hAnsi="Helvetica" w:cs="Helvetica"/>
        <w:sz w:val="16"/>
        <w:szCs w:val="16"/>
      </w:rPr>
      <w:t>Merseyside</w:t>
    </w:r>
  </w:p>
  <w:p w14:paraId="750CD6E1" w14:textId="77777777" w:rsidR="0063721E" w:rsidRDefault="0063721E" w:rsidP="00CF27EE">
    <w:pPr>
      <w:pStyle w:val="Footer"/>
      <w:jc w:val="center"/>
      <w:rPr>
        <w:rFonts w:ascii="Helvetica" w:hAnsi="Helvetica" w:cs="Helvetica"/>
        <w:sz w:val="16"/>
        <w:szCs w:val="16"/>
      </w:rPr>
    </w:pPr>
  </w:p>
  <w:p w14:paraId="089C6203" w14:textId="1040CC01" w:rsidR="0063721E" w:rsidRPr="000F52A5" w:rsidRDefault="0063721E" w:rsidP="00CF27EE">
    <w:pPr>
      <w:pStyle w:val="Footer"/>
      <w:jc w:val="center"/>
      <w:rPr>
        <w:rFonts w:ascii="Helvetica" w:hAnsi="Helvetica" w:cs="Helvetica"/>
      </w:rPr>
    </w:pPr>
  </w:p>
  <w:p w14:paraId="65743F90" w14:textId="77777777" w:rsidR="0063721E" w:rsidRDefault="0063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70EC" w14:textId="77777777" w:rsidR="0063721E" w:rsidRDefault="0063721E" w:rsidP="009630EE">
      <w:pPr>
        <w:spacing w:after="0" w:line="240" w:lineRule="auto"/>
      </w:pPr>
      <w:r>
        <w:separator/>
      </w:r>
    </w:p>
  </w:footnote>
  <w:footnote w:type="continuationSeparator" w:id="0">
    <w:p w14:paraId="1373E002" w14:textId="77777777" w:rsidR="0063721E" w:rsidRDefault="0063721E" w:rsidP="0096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5C3E8" w14:textId="23F4B84C" w:rsidR="0063721E" w:rsidRPr="000F52A5" w:rsidRDefault="0063721E" w:rsidP="00777CC4">
    <w:pPr>
      <w:pStyle w:val="Header"/>
      <w:rPr>
        <w:rFonts w:ascii="Helvetica" w:hAnsi="Helvetica"/>
        <w:b/>
        <w:sz w:val="22"/>
      </w:rPr>
    </w:pPr>
    <w:r>
      <w:rPr>
        <w:noProof/>
        <w:lang w:val="en-GB" w:eastAsia="en-GB"/>
      </w:rPr>
      <mc:AlternateContent>
        <mc:Choice Requires="wps">
          <w:drawing>
            <wp:anchor distT="0" distB="0" distL="114300" distR="114300" simplePos="0" relativeHeight="251660288" behindDoc="0" locked="0" layoutInCell="1" allowOverlap="1" wp14:anchorId="7CD8071F" wp14:editId="069626E1">
              <wp:simplePos x="0" y="0"/>
              <wp:positionH relativeFrom="column">
                <wp:posOffset>5934075</wp:posOffset>
              </wp:positionH>
              <wp:positionV relativeFrom="paragraph">
                <wp:posOffset>2842260</wp:posOffset>
              </wp:positionV>
              <wp:extent cx="714375" cy="1403985"/>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4DF0349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Royal</w:t>
                          </w:r>
                        </w:p>
                        <w:p w14:paraId="131E52C9"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Naval</w:t>
                          </w:r>
                        </w:p>
                        <w:p w14:paraId="0D5A98E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Reserve</w:t>
                          </w:r>
                        </w:p>
                        <w:p w14:paraId="67A88C04" w14:textId="77777777" w:rsidR="0063721E" w:rsidRPr="000F52A5" w:rsidRDefault="0063721E" w:rsidP="00923AF0">
                          <w:pPr>
                            <w:pStyle w:val="NoSpacing"/>
                            <w:rPr>
                              <w:rFonts w:ascii="Helvetica" w:hAnsi="Helvetica" w:cs="Helvetica"/>
                              <w:sz w:val="16"/>
                              <w:szCs w:val="16"/>
                            </w:rPr>
                          </w:pPr>
                        </w:p>
                        <w:p w14:paraId="481054D6" w14:textId="77777777" w:rsidR="0063721E" w:rsidRDefault="0063721E" w:rsidP="00923AF0">
                          <w:pPr>
                            <w:pStyle w:val="NoSpacing"/>
                            <w:rPr>
                              <w:rFonts w:ascii="Helvetica" w:hAnsi="Helvetica" w:cs="Helvetica"/>
                              <w:sz w:val="16"/>
                              <w:szCs w:val="16"/>
                            </w:rPr>
                          </w:pPr>
                        </w:p>
                        <w:p w14:paraId="35937859" w14:textId="77777777" w:rsidR="0063721E" w:rsidRPr="000F52A5" w:rsidRDefault="0063721E" w:rsidP="00923AF0">
                          <w:pPr>
                            <w:pStyle w:val="NoSpacing"/>
                            <w:rPr>
                              <w:rFonts w:ascii="Helvetica" w:hAnsi="Helvetica" w:cs="Helvetica"/>
                              <w:sz w:val="16"/>
                              <w:szCs w:val="16"/>
                            </w:rPr>
                          </w:pPr>
                        </w:p>
                        <w:p w14:paraId="757CC9AB"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Royal Marines</w:t>
                          </w:r>
                        </w:p>
                        <w:p w14:paraId="4F518F12"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Reserve</w:t>
                          </w:r>
                        </w:p>
                        <w:p w14:paraId="06EA7963" w14:textId="77777777" w:rsidR="0063721E" w:rsidRDefault="0063721E" w:rsidP="00923AF0">
                          <w:pPr>
                            <w:pStyle w:val="NoSpacing"/>
                            <w:rPr>
                              <w:rFonts w:ascii="Helvetica" w:hAnsi="Helvetica" w:cs="Helvetica"/>
                              <w:sz w:val="16"/>
                              <w:szCs w:val="16"/>
                            </w:rPr>
                          </w:pPr>
                        </w:p>
                        <w:p w14:paraId="6C3F8841" w14:textId="77777777" w:rsidR="0063721E" w:rsidRPr="000F52A5" w:rsidRDefault="0063721E" w:rsidP="00923AF0">
                          <w:pPr>
                            <w:pStyle w:val="NoSpacing"/>
                            <w:rPr>
                              <w:rFonts w:ascii="Helvetica" w:hAnsi="Helvetica" w:cs="Helvetica"/>
                              <w:sz w:val="16"/>
                              <w:szCs w:val="16"/>
                            </w:rPr>
                          </w:pPr>
                        </w:p>
                        <w:p w14:paraId="5C5B15C8" w14:textId="77777777" w:rsidR="0063721E" w:rsidRPr="000F52A5" w:rsidRDefault="0063721E" w:rsidP="00923AF0">
                          <w:pPr>
                            <w:pStyle w:val="NoSpacing"/>
                            <w:rPr>
                              <w:rFonts w:ascii="Helvetica" w:hAnsi="Helvetica" w:cs="Helvetica"/>
                              <w:sz w:val="16"/>
                              <w:szCs w:val="16"/>
                            </w:rPr>
                          </w:pPr>
                        </w:p>
                        <w:p w14:paraId="2D5F705A"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4165E63E" w14:textId="77777777" w:rsidR="0063721E" w:rsidRDefault="0063721E" w:rsidP="00923AF0">
                          <w:pPr>
                            <w:pStyle w:val="NoSpacing"/>
                            <w:rPr>
                              <w:rFonts w:ascii="Helvetica" w:hAnsi="Helvetica" w:cs="Helvetica"/>
                              <w:sz w:val="16"/>
                              <w:szCs w:val="16"/>
                            </w:rPr>
                          </w:pPr>
                        </w:p>
                        <w:p w14:paraId="7D3E9F2D" w14:textId="77777777" w:rsidR="0063721E" w:rsidRPr="000F52A5" w:rsidRDefault="0063721E" w:rsidP="00923AF0">
                          <w:pPr>
                            <w:pStyle w:val="NoSpacing"/>
                            <w:rPr>
                              <w:rFonts w:ascii="Helvetica" w:hAnsi="Helvetica" w:cs="Helvetica"/>
                              <w:sz w:val="16"/>
                              <w:szCs w:val="16"/>
                            </w:rPr>
                          </w:pPr>
                        </w:p>
                        <w:p w14:paraId="666D8C90" w14:textId="77777777" w:rsidR="0063721E" w:rsidRPr="000F52A5" w:rsidRDefault="0063721E" w:rsidP="00923AF0">
                          <w:pPr>
                            <w:pStyle w:val="NoSpacing"/>
                            <w:rPr>
                              <w:rFonts w:ascii="Helvetica" w:hAnsi="Helvetica" w:cs="Helvetica"/>
                              <w:sz w:val="16"/>
                              <w:szCs w:val="16"/>
                            </w:rPr>
                          </w:pPr>
                        </w:p>
                        <w:p w14:paraId="13B65D09"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Royal Auxiliary Air Force</w:t>
                          </w:r>
                        </w:p>
                        <w:p w14:paraId="561BEB40" w14:textId="77777777" w:rsidR="0063721E" w:rsidRPr="000F52A5" w:rsidRDefault="0063721E" w:rsidP="00923AF0">
                          <w:pPr>
                            <w:pStyle w:val="NoSpacing"/>
                            <w:rPr>
                              <w:rFonts w:ascii="Helvetica" w:hAnsi="Helvetica" w:cs="Helvetica"/>
                              <w:sz w:val="16"/>
                              <w:szCs w:val="16"/>
                            </w:rPr>
                          </w:pPr>
                        </w:p>
                        <w:p w14:paraId="081CCCF2" w14:textId="77777777" w:rsidR="0063721E" w:rsidRDefault="0063721E" w:rsidP="00923AF0">
                          <w:pPr>
                            <w:pStyle w:val="NoSpacing"/>
                            <w:rPr>
                              <w:rFonts w:ascii="Helvetica" w:hAnsi="Helvetica" w:cs="Helvetica"/>
                              <w:sz w:val="16"/>
                              <w:szCs w:val="16"/>
                            </w:rPr>
                          </w:pPr>
                        </w:p>
                        <w:p w14:paraId="53EF1975" w14:textId="77777777" w:rsidR="0063721E" w:rsidRPr="000F52A5" w:rsidRDefault="0063721E" w:rsidP="00923AF0">
                          <w:pPr>
                            <w:pStyle w:val="NoSpacing"/>
                            <w:rPr>
                              <w:rFonts w:ascii="Helvetica" w:hAnsi="Helvetica" w:cs="Helvetica"/>
                              <w:sz w:val="16"/>
                              <w:szCs w:val="16"/>
                            </w:rPr>
                          </w:pPr>
                        </w:p>
                        <w:p w14:paraId="16B08A8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 xml:space="preserve">Sea </w:t>
                          </w:r>
                        </w:p>
                        <w:p w14:paraId="77901CF9" w14:textId="2A6AE831"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Cadets</w:t>
                          </w:r>
                        </w:p>
                        <w:p w14:paraId="6EB48439" w14:textId="77777777" w:rsidR="0063721E" w:rsidRPr="000F52A5" w:rsidRDefault="0063721E" w:rsidP="00923AF0">
                          <w:pPr>
                            <w:pStyle w:val="NoSpacing"/>
                            <w:rPr>
                              <w:rFonts w:ascii="Helvetica" w:hAnsi="Helvetica" w:cs="Helvetica"/>
                              <w:sz w:val="16"/>
                              <w:szCs w:val="16"/>
                            </w:rPr>
                          </w:pPr>
                        </w:p>
                        <w:p w14:paraId="1E418402" w14:textId="77777777" w:rsidR="0063721E" w:rsidRDefault="0063721E" w:rsidP="00923AF0">
                          <w:pPr>
                            <w:pStyle w:val="NoSpacing"/>
                            <w:rPr>
                              <w:rFonts w:ascii="Helvetica" w:hAnsi="Helvetica" w:cs="Helvetica"/>
                              <w:sz w:val="16"/>
                              <w:szCs w:val="16"/>
                            </w:rPr>
                          </w:pPr>
                        </w:p>
                        <w:p w14:paraId="5271F999" w14:textId="77777777" w:rsidR="0063721E" w:rsidRPr="000F52A5" w:rsidRDefault="0063721E" w:rsidP="00923AF0">
                          <w:pPr>
                            <w:pStyle w:val="NoSpacing"/>
                            <w:rPr>
                              <w:rFonts w:ascii="Helvetica" w:hAnsi="Helvetica" w:cs="Helvetica"/>
                              <w:sz w:val="16"/>
                              <w:szCs w:val="16"/>
                            </w:rPr>
                          </w:pPr>
                        </w:p>
                        <w:p w14:paraId="7981373F"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Army</w:t>
                          </w:r>
                        </w:p>
                        <w:p w14:paraId="6D3175D4"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Cadet</w:t>
                          </w:r>
                        </w:p>
                        <w:p w14:paraId="1D822F4B"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Force</w:t>
                          </w:r>
                        </w:p>
                        <w:p w14:paraId="265D0BAB" w14:textId="77777777" w:rsidR="0063721E" w:rsidRPr="000F52A5" w:rsidRDefault="0063721E" w:rsidP="00923AF0">
                          <w:pPr>
                            <w:pStyle w:val="NoSpacing"/>
                            <w:rPr>
                              <w:rFonts w:ascii="Helvetica" w:hAnsi="Helvetica" w:cs="Helvetica"/>
                              <w:sz w:val="16"/>
                              <w:szCs w:val="16"/>
                            </w:rPr>
                          </w:pPr>
                        </w:p>
                        <w:p w14:paraId="5A95542B" w14:textId="77777777" w:rsidR="0063721E" w:rsidRDefault="0063721E" w:rsidP="00923AF0">
                          <w:pPr>
                            <w:pStyle w:val="NoSpacing"/>
                            <w:rPr>
                              <w:rFonts w:ascii="Helvetica" w:hAnsi="Helvetica" w:cs="Helvetica"/>
                              <w:sz w:val="16"/>
                              <w:szCs w:val="16"/>
                            </w:rPr>
                          </w:pPr>
                        </w:p>
                        <w:p w14:paraId="2DCAE68A" w14:textId="77777777" w:rsidR="0063721E" w:rsidRPr="000F52A5" w:rsidRDefault="0063721E" w:rsidP="00923AF0">
                          <w:pPr>
                            <w:pStyle w:val="NoSpacing"/>
                            <w:rPr>
                              <w:rFonts w:ascii="Helvetica" w:hAnsi="Helvetica" w:cs="Helvetica"/>
                              <w:sz w:val="16"/>
                              <w:szCs w:val="16"/>
                            </w:rPr>
                          </w:pPr>
                        </w:p>
                        <w:p w14:paraId="5BFB0BB5" w14:textId="42A349A4" w:rsidR="0063721E" w:rsidRPr="000F52A5" w:rsidRDefault="0063721E" w:rsidP="00923AF0">
                          <w:pPr>
                            <w:pStyle w:val="NoSpacing"/>
                            <w:rPr>
                              <w:rFonts w:ascii="Helvetica" w:hAnsi="Helvetica" w:cs="Helvetica"/>
                              <w:sz w:val="16"/>
                              <w:szCs w:val="16"/>
                            </w:rPr>
                          </w:pPr>
                          <w:r>
                            <w:rPr>
                              <w:rFonts w:ascii="Helvetica" w:hAnsi="Helvetica" w:cs="Helvetica"/>
                              <w:sz w:val="16"/>
                              <w:szCs w:val="16"/>
                            </w:rPr>
                            <w:t>RAF</w:t>
                          </w:r>
                        </w:p>
                        <w:p w14:paraId="48FCF4D9" w14:textId="5AAC73AC" w:rsidR="0063721E" w:rsidRPr="000F52A5" w:rsidRDefault="0063721E" w:rsidP="00923AF0">
                          <w:pPr>
                            <w:pStyle w:val="NoSpacing"/>
                            <w:rPr>
                              <w:rFonts w:ascii="Helvetica" w:hAnsi="Helvetica" w:cs="Helvetica"/>
                              <w:sz w:val="16"/>
                              <w:szCs w:val="16"/>
                            </w:rPr>
                          </w:pPr>
                          <w:r>
                            <w:rPr>
                              <w:rFonts w:ascii="Helvetica" w:hAnsi="Helvetica" w:cs="Helvetica"/>
                              <w:sz w:val="16"/>
                              <w:szCs w:val="16"/>
                            </w:rPr>
                            <w:t>Air</w:t>
                          </w:r>
                        </w:p>
                        <w:p w14:paraId="2B49F75C" w14:textId="0661E7F8" w:rsidR="0063721E" w:rsidRPr="000F52A5" w:rsidRDefault="0063721E" w:rsidP="00923AF0">
                          <w:pPr>
                            <w:pStyle w:val="NoSpacing"/>
                            <w:rPr>
                              <w:rFonts w:ascii="Helvetica" w:hAnsi="Helvetica" w:cs="Helvetica"/>
                              <w:sz w:val="16"/>
                              <w:szCs w:val="16"/>
                            </w:rPr>
                          </w:pPr>
                          <w:r>
                            <w:rPr>
                              <w:rFonts w:ascii="Helvetica" w:hAnsi="Helvetica" w:cs="Helvetica"/>
                              <w:sz w:val="16"/>
                              <w:szCs w:val="16"/>
                            </w:rPr>
                            <w:t>Cadets</w:t>
                          </w:r>
                        </w:p>
                        <w:p w14:paraId="4FA345AF" w14:textId="77777777" w:rsidR="0063721E" w:rsidRPr="000F52A5" w:rsidRDefault="0063721E" w:rsidP="00923AF0">
                          <w:pPr>
                            <w:pStyle w:val="NoSpacing"/>
                            <w:rPr>
                              <w:rFonts w:ascii="Helvetica" w:hAnsi="Helvetica" w:cs="Helvetica"/>
                              <w:sz w:val="16"/>
                              <w:szCs w:val="16"/>
                            </w:rPr>
                          </w:pPr>
                        </w:p>
                        <w:p w14:paraId="45B52C6E" w14:textId="77777777" w:rsidR="0063721E" w:rsidRDefault="0063721E" w:rsidP="00923AF0">
                          <w:pPr>
                            <w:pStyle w:val="NoSpacing"/>
                            <w:rPr>
                              <w:rFonts w:ascii="Helvetica" w:hAnsi="Helvetica" w:cs="Helvetica"/>
                              <w:sz w:val="16"/>
                              <w:szCs w:val="16"/>
                            </w:rPr>
                          </w:pPr>
                        </w:p>
                        <w:p w14:paraId="52765A57" w14:textId="77777777" w:rsidR="0063721E" w:rsidRPr="000F52A5" w:rsidRDefault="0063721E" w:rsidP="00923AF0">
                          <w:pPr>
                            <w:pStyle w:val="NoSpacing"/>
                            <w:rPr>
                              <w:rFonts w:ascii="Helvetica" w:hAnsi="Helvetica" w:cs="Helvetica"/>
                              <w:sz w:val="16"/>
                              <w:szCs w:val="16"/>
                            </w:rPr>
                          </w:pPr>
                        </w:p>
                        <w:p w14:paraId="2174A86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Combined Cadet Force</w:t>
                          </w:r>
                        </w:p>
                        <w:p w14:paraId="136D475F" w14:textId="77777777" w:rsidR="0063721E" w:rsidRPr="009630EE" w:rsidRDefault="0063721E" w:rsidP="00923AF0">
                          <w:pPr>
                            <w:pStyle w:val="NoSpacing"/>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8071F" id="_x0000_t202" coordsize="21600,21600" o:spt="202" path="m,l,21600r21600,l21600,xe">
              <v:stroke joinstyle="miter"/>
              <v:path gradientshapeok="t" o:connecttype="rect"/>
            </v:shapetype>
            <v:shape id="Text Box 2" o:spid="_x0000_s1026" type="#_x0000_t202" style="position:absolute;margin-left:467.25pt;margin-top:223.8pt;width:56.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K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Bbz2XJ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" stroked="f">
              <v:textbox style="mso-fit-shape-to-text:t">
                <w:txbxContent>
                  <w:p w14:paraId="4DF0349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Royal</w:t>
                    </w:r>
                  </w:p>
                  <w:p w14:paraId="131E52C9"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Naval</w:t>
                    </w:r>
                  </w:p>
                  <w:p w14:paraId="0D5A98E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Reserve</w:t>
                    </w:r>
                  </w:p>
                  <w:p w14:paraId="67A88C04" w14:textId="77777777" w:rsidR="0063721E" w:rsidRPr="000F52A5" w:rsidRDefault="0063721E" w:rsidP="00923AF0">
                    <w:pPr>
                      <w:pStyle w:val="NoSpacing"/>
                      <w:rPr>
                        <w:rFonts w:ascii="Helvetica" w:hAnsi="Helvetica" w:cs="Helvetica"/>
                        <w:sz w:val="16"/>
                        <w:szCs w:val="16"/>
                      </w:rPr>
                    </w:pPr>
                  </w:p>
                  <w:p w14:paraId="481054D6" w14:textId="77777777" w:rsidR="0063721E" w:rsidRDefault="0063721E" w:rsidP="00923AF0">
                    <w:pPr>
                      <w:pStyle w:val="NoSpacing"/>
                      <w:rPr>
                        <w:rFonts w:ascii="Helvetica" w:hAnsi="Helvetica" w:cs="Helvetica"/>
                        <w:sz w:val="16"/>
                        <w:szCs w:val="16"/>
                      </w:rPr>
                    </w:pPr>
                  </w:p>
                  <w:p w14:paraId="35937859" w14:textId="77777777" w:rsidR="0063721E" w:rsidRPr="000F52A5" w:rsidRDefault="0063721E" w:rsidP="00923AF0">
                    <w:pPr>
                      <w:pStyle w:val="NoSpacing"/>
                      <w:rPr>
                        <w:rFonts w:ascii="Helvetica" w:hAnsi="Helvetica" w:cs="Helvetica"/>
                        <w:sz w:val="16"/>
                        <w:szCs w:val="16"/>
                      </w:rPr>
                    </w:pPr>
                  </w:p>
                  <w:p w14:paraId="757CC9AB"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Royal Marines</w:t>
                    </w:r>
                  </w:p>
                  <w:p w14:paraId="4F518F12"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Reserve</w:t>
                    </w:r>
                  </w:p>
                  <w:p w14:paraId="06EA7963" w14:textId="77777777" w:rsidR="0063721E" w:rsidRDefault="0063721E" w:rsidP="00923AF0">
                    <w:pPr>
                      <w:pStyle w:val="NoSpacing"/>
                      <w:rPr>
                        <w:rFonts w:ascii="Helvetica" w:hAnsi="Helvetica" w:cs="Helvetica"/>
                        <w:sz w:val="16"/>
                        <w:szCs w:val="16"/>
                      </w:rPr>
                    </w:pPr>
                  </w:p>
                  <w:p w14:paraId="6C3F8841" w14:textId="77777777" w:rsidR="0063721E" w:rsidRPr="000F52A5" w:rsidRDefault="0063721E" w:rsidP="00923AF0">
                    <w:pPr>
                      <w:pStyle w:val="NoSpacing"/>
                      <w:rPr>
                        <w:rFonts w:ascii="Helvetica" w:hAnsi="Helvetica" w:cs="Helvetica"/>
                        <w:sz w:val="16"/>
                        <w:szCs w:val="16"/>
                      </w:rPr>
                    </w:pPr>
                  </w:p>
                  <w:p w14:paraId="5C5B15C8" w14:textId="77777777" w:rsidR="0063721E" w:rsidRPr="000F52A5" w:rsidRDefault="0063721E" w:rsidP="00923AF0">
                    <w:pPr>
                      <w:pStyle w:val="NoSpacing"/>
                      <w:rPr>
                        <w:rFonts w:ascii="Helvetica" w:hAnsi="Helvetica" w:cs="Helvetica"/>
                        <w:sz w:val="16"/>
                        <w:szCs w:val="16"/>
                      </w:rPr>
                    </w:pPr>
                  </w:p>
                  <w:p w14:paraId="2D5F705A"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4165E63E" w14:textId="77777777" w:rsidR="0063721E" w:rsidRDefault="0063721E" w:rsidP="00923AF0">
                    <w:pPr>
                      <w:pStyle w:val="NoSpacing"/>
                      <w:rPr>
                        <w:rFonts w:ascii="Helvetica" w:hAnsi="Helvetica" w:cs="Helvetica"/>
                        <w:sz w:val="16"/>
                        <w:szCs w:val="16"/>
                      </w:rPr>
                    </w:pPr>
                  </w:p>
                  <w:p w14:paraId="7D3E9F2D" w14:textId="77777777" w:rsidR="0063721E" w:rsidRPr="000F52A5" w:rsidRDefault="0063721E" w:rsidP="00923AF0">
                    <w:pPr>
                      <w:pStyle w:val="NoSpacing"/>
                      <w:rPr>
                        <w:rFonts w:ascii="Helvetica" w:hAnsi="Helvetica" w:cs="Helvetica"/>
                        <w:sz w:val="16"/>
                        <w:szCs w:val="16"/>
                      </w:rPr>
                    </w:pPr>
                  </w:p>
                  <w:p w14:paraId="666D8C90" w14:textId="77777777" w:rsidR="0063721E" w:rsidRPr="000F52A5" w:rsidRDefault="0063721E" w:rsidP="00923AF0">
                    <w:pPr>
                      <w:pStyle w:val="NoSpacing"/>
                      <w:rPr>
                        <w:rFonts w:ascii="Helvetica" w:hAnsi="Helvetica" w:cs="Helvetica"/>
                        <w:sz w:val="16"/>
                        <w:szCs w:val="16"/>
                      </w:rPr>
                    </w:pPr>
                  </w:p>
                  <w:p w14:paraId="13B65D09"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Royal Auxiliary Air Force</w:t>
                    </w:r>
                  </w:p>
                  <w:p w14:paraId="561BEB40" w14:textId="77777777" w:rsidR="0063721E" w:rsidRPr="000F52A5" w:rsidRDefault="0063721E" w:rsidP="00923AF0">
                    <w:pPr>
                      <w:pStyle w:val="NoSpacing"/>
                      <w:rPr>
                        <w:rFonts w:ascii="Helvetica" w:hAnsi="Helvetica" w:cs="Helvetica"/>
                        <w:sz w:val="16"/>
                        <w:szCs w:val="16"/>
                      </w:rPr>
                    </w:pPr>
                  </w:p>
                  <w:p w14:paraId="081CCCF2" w14:textId="77777777" w:rsidR="0063721E" w:rsidRDefault="0063721E" w:rsidP="00923AF0">
                    <w:pPr>
                      <w:pStyle w:val="NoSpacing"/>
                      <w:rPr>
                        <w:rFonts w:ascii="Helvetica" w:hAnsi="Helvetica" w:cs="Helvetica"/>
                        <w:sz w:val="16"/>
                        <w:szCs w:val="16"/>
                      </w:rPr>
                    </w:pPr>
                  </w:p>
                  <w:p w14:paraId="53EF1975" w14:textId="77777777" w:rsidR="0063721E" w:rsidRPr="000F52A5" w:rsidRDefault="0063721E" w:rsidP="00923AF0">
                    <w:pPr>
                      <w:pStyle w:val="NoSpacing"/>
                      <w:rPr>
                        <w:rFonts w:ascii="Helvetica" w:hAnsi="Helvetica" w:cs="Helvetica"/>
                        <w:sz w:val="16"/>
                        <w:szCs w:val="16"/>
                      </w:rPr>
                    </w:pPr>
                  </w:p>
                  <w:p w14:paraId="16B08A8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 xml:space="preserve">Sea </w:t>
                    </w:r>
                  </w:p>
                  <w:p w14:paraId="77901CF9" w14:textId="2A6AE831"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Cadets</w:t>
                    </w:r>
                  </w:p>
                  <w:p w14:paraId="6EB48439" w14:textId="77777777" w:rsidR="0063721E" w:rsidRPr="000F52A5" w:rsidRDefault="0063721E" w:rsidP="00923AF0">
                    <w:pPr>
                      <w:pStyle w:val="NoSpacing"/>
                      <w:rPr>
                        <w:rFonts w:ascii="Helvetica" w:hAnsi="Helvetica" w:cs="Helvetica"/>
                        <w:sz w:val="16"/>
                        <w:szCs w:val="16"/>
                      </w:rPr>
                    </w:pPr>
                  </w:p>
                  <w:p w14:paraId="1E418402" w14:textId="77777777" w:rsidR="0063721E" w:rsidRDefault="0063721E" w:rsidP="00923AF0">
                    <w:pPr>
                      <w:pStyle w:val="NoSpacing"/>
                      <w:rPr>
                        <w:rFonts w:ascii="Helvetica" w:hAnsi="Helvetica" w:cs="Helvetica"/>
                        <w:sz w:val="16"/>
                        <w:szCs w:val="16"/>
                      </w:rPr>
                    </w:pPr>
                  </w:p>
                  <w:p w14:paraId="5271F999" w14:textId="77777777" w:rsidR="0063721E" w:rsidRPr="000F52A5" w:rsidRDefault="0063721E" w:rsidP="00923AF0">
                    <w:pPr>
                      <w:pStyle w:val="NoSpacing"/>
                      <w:rPr>
                        <w:rFonts w:ascii="Helvetica" w:hAnsi="Helvetica" w:cs="Helvetica"/>
                        <w:sz w:val="16"/>
                        <w:szCs w:val="16"/>
                      </w:rPr>
                    </w:pPr>
                  </w:p>
                  <w:p w14:paraId="7981373F"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Army</w:t>
                    </w:r>
                  </w:p>
                  <w:p w14:paraId="6D3175D4"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Cadet</w:t>
                    </w:r>
                  </w:p>
                  <w:p w14:paraId="1D822F4B"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Force</w:t>
                    </w:r>
                  </w:p>
                  <w:p w14:paraId="265D0BAB" w14:textId="77777777" w:rsidR="0063721E" w:rsidRPr="000F52A5" w:rsidRDefault="0063721E" w:rsidP="00923AF0">
                    <w:pPr>
                      <w:pStyle w:val="NoSpacing"/>
                      <w:rPr>
                        <w:rFonts w:ascii="Helvetica" w:hAnsi="Helvetica" w:cs="Helvetica"/>
                        <w:sz w:val="16"/>
                        <w:szCs w:val="16"/>
                      </w:rPr>
                    </w:pPr>
                  </w:p>
                  <w:p w14:paraId="5A95542B" w14:textId="77777777" w:rsidR="0063721E" w:rsidRDefault="0063721E" w:rsidP="00923AF0">
                    <w:pPr>
                      <w:pStyle w:val="NoSpacing"/>
                      <w:rPr>
                        <w:rFonts w:ascii="Helvetica" w:hAnsi="Helvetica" w:cs="Helvetica"/>
                        <w:sz w:val="16"/>
                        <w:szCs w:val="16"/>
                      </w:rPr>
                    </w:pPr>
                  </w:p>
                  <w:p w14:paraId="2DCAE68A" w14:textId="77777777" w:rsidR="0063721E" w:rsidRPr="000F52A5" w:rsidRDefault="0063721E" w:rsidP="00923AF0">
                    <w:pPr>
                      <w:pStyle w:val="NoSpacing"/>
                      <w:rPr>
                        <w:rFonts w:ascii="Helvetica" w:hAnsi="Helvetica" w:cs="Helvetica"/>
                        <w:sz w:val="16"/>
                        <w:szCs w:val="16"/>
                      </w:rPr>
                    </w:pPr>
                  </w:p>
                  <w:p w14:paraId="5BFB0BB5" w14:textId="42A349A4" w:rsidR="0063721E" w:rsidRPr="000F52A5" w:rsidRDefault="0063721E" w:rsidP="00923AF0">
                    <w:pPr>
                      <w:pStyle w:val="NoSpacing"/>
                      <w:rPr>
                        <w:rFonts w:ascii="Helvetica" w:hAnsi="Helvetica" w:cs="Helvetica"/>
                        <w:sz w:val="16"/>
                        <w:szCs w:val="16"/>
                      </w:rPr>
                    </w:pPr>
                    <w:r>
                      <w:rPr>
                        <w:rFonts w:ascii="Helvetica" w:hAnsi="Helvetica" w:cs="Helvetica"/>
                        <w:sz w:val="16"/>
                        <w:szCs w:val="16"/>
                      </w:rPr>
                      <w:t>RAF</w:t>
                    </w:r>
                  </w:p>
                  <w:p w14:paraId="48FCF4D9" w14:textId="5AAC73AC" w:rsidR="0063721E" w:rsidRPr="000F52A5" w:rsidRDefault="0063721E" w:rsidP="00923AF0">
                    <w:pPr>
                      <w:pStyle w:val="NoSpacing"/>
                      <w:rPr>
                        <w:rFonts w:ascii="Helvetica" w:hAnsi="Helvetica" w:cs="Helvetica"/>
                        <w:sz w:val="16"/>
                        <w:szCs w:val="16"/>
                      </w:rPr>
                    </w:pPr>
                    <w:r>
                      <w:rPr>
                        <w:rFonts w:ascii="Helvetica" w:hAnsi="Helvetica" w:cs="Helvetica"/>
                        <w:sz w:val="16"/>
                        <w:szCs w:val="16"/>
                      </w:rPr>
                      <w:t>Air</w:t>
                    </w:r>
                  </w:p>
                  <w:p w14:paraId="2B49F75C" w14:textId="0661E7F8" w:rsidR="0063721E" w:rsidRPr="000F52A5" w:rsidRDefault="0063721E" w:rsidP="00923AF0">
                    <w:pPr>
                      <w:pStyle w:val="NoSpacing"/>
                      <w:rPr>
                        <w:rFonts w:ascii="Helvetica" w:hAnsi="Helvetica" w:cs="Helvetica"/>
                        <w:sz w:val="16"/>
                        <w:szCs w:val="16"/>
                      </w:rPr>
                    </w:pPr>
                    <w:r>
                      <w:rPr>
                        <w:rFonts w:ascii="Helvetica" w:hAnsi="Helvetica" w:cs="Helvetica"/>
                        <w:sz w:val="16"/>
                        <w:szCs w:val="16"/>
                      </w:rPr>
                      <w:t>Cadets</w:t>
                    </w:r>
                  </w:p>
                  <w:p w14:paraId="4FA345AF" w14:textId="77777777" w:rsidR="0063721E" w:rsidRPr="000F52A5" w:rsidRDefault="0063721E" w:rsidP="00923AF0">
                    <w:pPr>
                      <w:pStyle w:val="NoSpacing"/>
                      <w:rPr>
                        <w:rFonts w:ascii="Helvetica" w:hAnsi="Helvetica" w:cs="Helvetica"/>
                        <w:sz w:val="16"/>
                        <w:szCs w:val="16"/>
                      </w:rPr>
                    </w:pPr>
                  </w:p>
                  <w:p w14:paraId="45B52C6E" w14:textId="77777777" w:rsidR="0063721E" w:rsidRDefault="0063721E" w:rsidP="00923AF0">
                    <w:pPr>
                      <w:pStyle w:val="NoSpacing"/>
                      <w:rPr>
                        <w:rFonts w:ascii="Helvetica" w:hAnsi="Helvetica" w:cs="Helvetica"/>
                        <w:sz w:val="16"/>
                        <w:szCs w:val="16"/>
                      </w:rPr>
                    </w:pPr>
                  </w:p>
                  <w:p w14:paraId="52765A57" w14:textId="77777777" w:rsidR="0063721E" w:rsidRPr="000F52A5" w:rsidRDefault="0063721E" w:rsidP="00923AF0">
                    <w:pPr>
                      <w:pStyle w:val="NoSpacing"/>
                      <w:rPr>
                        <w:rFonts w:ascii="Helvetica" w:hAnsi="Helvetica" w:cs="Helvetica"/>
                        <w:sz w:val="16"/>
                        <w:szCs w:val="16"/>
                      </w:rPr>
                    </w:pPr>
                  </w:p>
                  <w:p w14:paraId="2174A867" w14:textId="77777777" w:rsidR="0063721E" w:rsidRPr="000F52A5" w:rsidRDefault="0063721E" w:rsidP="00923AF0">
                    <w:pPr>
                      <w:pStyle w:val="NoSpacing"/>
                      <w:rPr>
                        <w:rFonts w:ascii="Helvetica" w:hAnsi="Helvetica" w:cs="Helvetica"/>
                        <w:sz w:val="16"/>
                        <w:szCs w:val="16"/>
                      </w:rPr>
                    </w:pPr>
                    <w:r w:rsidRPr="000F52A5">
                      <w:rPr>
                        <w:rFonts w:ascii="Helvetica" w:hAnsi="Helvetica" w:cs="Helvetica"/>
                        <w:sz w:val="16"/>
                        <w:szCs w:val="16"/>
                      </w:rPr>
                      <w:t>Combined Cadet Force</w:t>
                    </w:r>
                  </w:p>
                  <w:p w14:paraId="136D475F" w14:textId="77777777" w:rsidR="0063721E" w:rsidRPr="009630EE" w:rsidRDefault="0063721E" w:rsidP="00923AF0">
                    <w:pPr>
                      <w:pStyle w:val="NoSpacing"/>
                      <w:rPr>
                        <w:sz w:val="16"/>
                        <w:szCs w:val="16"/>
                      </w:rPr>
                    </w:pPr>
                  </w:p>
                </w:txbxContent>
              </v:textbox>
            </v:shape>
          </w:pict>
        </mc:Fallback>
      </mc:AlternateContent>
    </w:r>
  </w:p>
  <w:p w14:paraId="38AD9EAB" w14:textId="53059C61" w:rsidR="0063721E" w:rsidRDefault="00106FEC" w:rsidP="00963486">
    <w:pPr>
      <w:pStyle w:val="Header"/>
      <w:jc w:val="right"/>
      <w:rPr>
        <w:rFonts w:ascii="Helvetica" w:hAnsi="Helvetica"/>
        <w:b/>
        <w:sz w:val="22"/>
      </w:rPr>
    </w:pPr>
    <w:r w:rsidRPr="003C356F">
      <w:rPr>
        <w:rFonts w:ascii="Helvetica" w:hAnsi="Helvetica"/>
        <w:noProof/>
        <w:sz w:val="22"/>
        <w:szCs w:val="28"/>
        <w:lang w:val="en-GB" w:eastAsia="en-GB"/>
      </w:rPr>
      <w:drawing>
        <wp:anchor distT="0" distB="0" distL="114300" distR="114300" simplePos="0" relativeHeight="251662336" behindDoc="0" locked="0" layoutInCell="1" allowOverlap="1" wp14:anchorId="194D0A96" wp14:editId="3B9BCBB3">
          <wp:simplePos x="0" y="0"/>
          <wp:positionH relativeFrom="column">
            <wp:posOffset>0</wp:posOffset>
          </wp:positionH>
          <wp:positionV relativeFrom="paragraph">
            <wp:posOffset>161925</wp:posOffset>
          </wp:positionV>
          <wp:extent cx="3326765" cy="1362075"/>
          <wp:effectExtent l="0" t="0" r="6985" b="9525"/>
          <wp:wrapThrough wrapText="bothSides">
            <wp:wrapPolygon edited="0">
              <wp:start x="0" y="0"/>
              <wp:lineTo x="0" y="21449"/>
              <wp:lineTo x="21522" y="21449"/>
              <wp:lineTo x="21522" y="0"/>
              <wp:lineTo x="0" y="0"/>
            </wp:wrapPolygon>
          </wp:wrapThrough>
          <wp:docPr id="1" name="Picture 1" descr="C:\Users\nw-offao1\AppData\Local\Microsoft\Windows\INetCache\Content.Outlook\JJU3892Y\NW CHARLES CROWN RFCA 2024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offao1\AppData\Local\Microsoft\Windows\INetCache\Content.Outlook\JJU3892Y\NW CHARLES CROWN RFCA 2024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676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21E">
      <w:rPr>
        <w:rFonts w:ascii="Helvetica" w:hAnsi="Helvetica"/>
        <w:b/>
        <w:sz w:val="22"/>
      </w:rPr>
      <w:t>Mr Gavin Jones</w:t>
    </w:r>
  </w:p>
  <w:p w14:paraId="10253FC5" w14:textId="4384153D" w:rsidR="0063721E" w:rsidRPr="000F52A5" w:rsidRDefault="0063721E" w:rsidP="00963486">
    <w:pPr>
      <w:pStyle w:val="Header"/>
      <w:jc w:val="right"/>
      <w:rPr>
        <w:rFonts w:ascii="Helvetica" w:hAnsi="Helvetica"/>
        <w:sz w:val="22"/>
        <w:szCs w:val="28"/>
      </w:rPr>
    </w:pPr>
    <w:r>
      <w:rPr>
        <w:rFonts w:ascii="Helvetica" w:hAnsi="Helvetica"/>
        <w:b/>
        <w:sz w:val="22"/>
      </w:rPr>
      <w:t>Business Manager</w:t>
    </w:r>
    <w:r>
      <w:rPr>
        <w:rFonts w:ascii="Helvetica" w:hAnsi="Helvetica"/>
        <w:sz w:val="22"/>
        <w:szCs w:val="28"/>
      </w:rPr>
      <w:t xml:space="preserve"> </w:t>
    </w:r>
  </w:p>
  <w:p w14:paraId="6BDBE0D2" w14:textId="4DF108E9" w:rsidR="0063721E" w:rsidRPr="000F52A5" w:rsidRDefault="0063721E" w:rsidP="00BC1253">
    <w:pPr>
      <w:pStyle w:val="Header"/>
      <w:jc w:val="right"/>
      <w:rPr>
        <w:rFonts w:ascii="Helvetica" w:hAnsi="Helvetica"/>
        <w:sz w:val="22"/>
        <w:szCs w:val="28"/>
      </w:rPr>
    </w:pPr>
    <w:r>
      <w:rPr>
        <w:rFonts w:ascii="Helvetica" w:hAnsi="Helvetica"/>
        <w:sz w:val="22"/>
        <w:szCs w:val="28"/>
      </w:rPr>
      <w:t xml:space="preserve">Alt House  </w:t>
    </w:r>
    <w:r>
      <w:rPr>
        <w:rFonts w:ascii="Helvetica" w:hAnsi="Helvetica"/>
        <w:sz w:val="22"/>
        <w:szCs w:val="28"/>
      </w:rPr>
      <w:br/>
      <w:t>Altcar Training Camp</w:t>
    </w:r>
    <w:r>
      <w:rPr>
        <w:rFonts w:ascii="Helvetica" w:hAnsi="Helvetica"/>
        <w:sz w:val="22"/>
        <w:szCs w:val="28"/>
      </w:rPr>
      <w:br/>
      <w:t>Hightown</w:t>
    </w:r>
  </w:p>
  <w:p w14:paraId="6D4CCA1B" w14:textId="32A44118" w:rsidR="0063721E" w:rsidRPr="000F52A5" w:rsidRDefault="0063721E" w:rsidP="00F26731">
    <w:pPr>
      <w:pStyle w:val="Header"/>
      <w:jc w:val="right"/>
      <w:rPr>
        <w:rFonts w:ascii="Helvetica" w:hAnsi="Helvetica"/>
        <w:sz w:val="22"/>
        <w:szCs w:val="28"/>
      </w:rPr>
    </w:pPr>
    <w:r>
      <w:rPr>
        <w:rFonts w:ascii="Helvetica" w:hAnsi="Helvetica"/>
        <w:sz w:val="22"/>
        <w:szCs w:val="28"/>
      </w:rPr>
      <w:t>Liverpool  L38 7JD</w:t>
    </w:r>
  </w:p>
  <w:p w14:paraId="35F251FD" w14:textId="77777777" w:rsidR="0063721E" w:rsidRPr="000F52A5" w:rsidRDefault="0063721E" w:rsidP="00F26731">
    <w:pPr>
      <w:pStyle w:val="Header"/>
      <w:jc w:val="right"/>
      <w:rPr>
        <w:rFonts w:ascii="Helvetica" w:hAnsi="Helvetica"/>
        <w:sz w:val="22"/>
        <w:szCs w:val="28"/>
      </w:rPr>
    </w:pPr>
  </w:p>
  <w:p w14:paraId="035BA359" w14:textId="77777777" w:rsidR="0063721E" w:rsidRDefault="0063721E" w:rsidP="00F26731">
    <w:pPr>
      <w:pStyle w:val="Header"/>
      <w:jc w:val="right"/>
      <w:rPr>
        <w:rFonts w:ascii="Helvetica" w:hAnsi="Helvetica"/>
        <w:sz w:val="22"/>
        <w:szCs w:val="28"/>
      </w:rPr>
    </w:pPr>
    <w:r>
      <w:rPr>
        <w:rFonts w:ascii="Helvetica" w:hAnsi="Helvetica"/>
        <w:sz w:val="22"/>
        <w:szCs w:val="28"/>
      </w:rPr>
      <w:t>Telephone: 07816 599226</w:t>
    </w:r>
  </w:p>
  <w:p w14:paraId="2C402B35" w14:textId="0B908524" w:rsidR="0063721E" w:rsidRPr="000F52A5" w:rsidRDefault="0063721E" w:rsidP="00F26731">
    <w:pPr>
      <w:pStyle w:val="Header"/>
      <w:jc w:val="right"/>
      <w:rPr>
        <w:rFonts w:ascii="Helvetica" w:hAnsi="Helvetica"/>
        <w:sz w:val="22"/>
        <w:szCs w:val="28"/>
      </w:rPr>
    </w:pPr>
    <w:r>
      <w:rPr>
        <w:rFonts w:ascii="Helvetica" w:hAnsi="Helvetica"/>
        <w:sz w:val="22"/>
        <w:szCs w:val="28"/>
      </w:rPr>
      <w:t>Skype: 0151 318 3328</w:t>
    </w:r>
    <w:r>
      <w:rPr>
        <w:rFonts w:ascii="Helvetica" w:hAnsi="Helvetica"/>
        <w:sz w:val="22"/>
        <w:szCs w:val="28"/>
      </w:rPr>
      <w:br/>
      <w:t>Email: nw-bm@rfca.mod.uk</w:t>
    </w:r>
    <w:r>
      <w:rPr>
        <w:rFonts w:ascii="Helvetica" w:hAnsi="Helvetica"/>
        <w:sz w:val="22"/>
        <w:szCs w:val="28"/>
      </w:rPr>
      <w:br/>
    </w:r>
  </w:p>
  <w:p w14:paraId="34C650FE" w14:textId="4B2703E5" w:rsidR="0063721E" w:rsidRPr="000F52A5" w:rsidRDefault="0063721E" w:rsidP="00F26731">
    <w:pPr>
      <w:pStyle w:val="Header"/>
      <w:jc w:val="right"/>
      <w:rPr>
        <w:rFonts w:ascii="Helvetica" w:hAnsi="Helvetica"/>
        <w:szCs w:val="28"/>
      </w:rPr>
    </w:pPr>
    <w:r w:rsidRPr="000F52A5">
      <w:rPr>
        <w:rFonts w:ascii="Helvetica" w:hAnsi="Helvetica"/>
        <w:sz w:val="22"/>
        <w:szCs w:val="28"/>
      </w:rPr>
      <w:t xml:space="preserve"> </w:t>
    </w:r>
  </w:p>
  <w:p w14:paraId="371DF7B7" w14:textId="77777777" w:rsidR="0063721E" w:rsidRDefault="0063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294"/>
    <w:multiLevelType w:val="hybridMultilevel"/>
    <w:tmpl w:val="A62EB196"/>
    <w:lvl w:ilvl="0" w:tplc="87A65E5C">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F7F07"/>
    <w:multiLevelType w:val="hybridMultilevel"/>
    <w:tmpl w:val="12F8399A"/>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 w15:restartNumberingAfterBreak="1">
    <w:nsid w:val="17961B94"/>
    <w:multiLevelType w:val="hybridMultilevel"/>
    <w:tmpl w:val="887C7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63B51"/>
    <w:multiLevelType w:val="hybridMultilevel"/>
    <w:tmpl w:val="8DC8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73E66"/>
    <w:multiLevelType w:val="hybridMultilevel"/>
    <w:tmpl w:val="0A9EBA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F0071"/>
    <w:multiLevelType w:val="hybridMultilevel"/>
    <w:tmpl w:val="3D1E06E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 w15:restartNumberingAfterBreak="0">
    <w:nsid w:val="37EA40C9"/>
    <w:multiLevelType w:val="hybridMultilevel"/>
    <w:tmpl w:val="3C04D742"/>
    <w:lvl w:ilvl="0" w:tplc="14EC1386">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4524FE4"/>
    <w:multiLevelType w:val="hybridMultilevel"/>
    <w:tmpl w:val="49720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C"/>
    <w:rsid w:val="000031DF"/>
    <w:rsid w:val="000353AD"/>
    <w:rsid w:val="00087694"/>
    <w:rsid w:val="000F52A5"/>
    <w:rsid w:val="00103C4A"/>
    <w:rsid w:val="00106FEC"/>
    <w:rsid w:val="001165E2"/>
    <w:rsid w:val="00125DBB"/>
    <w:rsid w:val="001336F1"/>
    <w:rsid w:val="001514AC"/>
    <w:rsid w:val="001820E1"/>
    <w:rsid w:val="00195224"/>
    <w:rsid w:val="001B0C25"/>
    <w:rsid w:val="00241FC7"/>
    <w:rsid w:val="00252B53"/>
    <w:rsid w:val="0027101F"/>
    <w:rsid w:val="002D312D"/>
    <w:rsid w:val="00314208"/>
    <w:rsid w:val="00314FC8"/>
    <w:rsid w:val="00393FD1"/>
    <w:rsid w:val="004C175C"/>
    <w:rsid w:val="0063721E"/>
    <w:rsid w:val="00680A8B"/>
    <w:rsid w:val="00777CC4"/>
    <w:rsid w:val="007A6FB8"/>
    <w:rsid w:val="007B5F48"/>
    <w:rsid w:val="008C52E1"/>
    <w:rsid w:val="00923AF0"/>
    <w:rsid w:val="009510C6"/>
    <w:rsid w:val="009630EE"/>
    <w:rsid w:val="00963486"/>
    <w:rsid w:val="0098232B"/>
    <w:rsid w:val="00A532A2"/>
    <w:rsid w:val="00A636FD"/>
    <w:rsid w:val="00AD6756"/>
    <w:rsid w:val="00AE11B3"/>
    <w:rsid w:val="00B74493"/>
    <w:rsid w:val="00B97EE1"/>
    <w:rsid w:val="00BC1253"/>
    <w:rsid w:val="00CB1233"/>
    <w:rsid w:val="00CE10CD"/>
    <w:rsid w:val="00CF27EE"/>
    <w:rsid w:val="00D11C83"/>
    <w:rsid w:val="00D46221"/>
    <w:rsid w:val="00D54B11"/>
    <w:rsid w:val="00E25384"/>
    <w:rsid w:val="00F01EFE"/>
    <w:rsid w:val="00F26731"/>
    <w:rsid w:val="00F53D4A"/>
    <w:rsid w:val="00FC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14:docId w14:val="74C77780"/>
  <w15:docId w15:val="{88919055-76C5-477E-92A7-A18BE98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table" w:styleId="TableGrid">
    <w:name w:val="Table Grid"/>
    <w:basedOn w:val="TableNormal"/>
    <w:uiPriority w:val="59"/>
    <w:rsid w:val="00241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wrfc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orthWestRF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w-hrasst@rfca.mod.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comms\Desktop\131106NW-SD-CE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EB5AC-FAEE-4651-81F2-426A3C899660}">
  <ds:schemaRefs>
    <ds:schemaRef ds:uri="http://purl.org/dc/elements/1.1/"/>
    <ds:schemaRef ds:uri="http://schemas.microsoft.com/office/2006/documentManagement/types"/>
    <ds:schemaRef ds:uri="6652dff5-346d-4207-8b0a-5d884a66049b"/>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8131550-931C-41BB-AA5C-A3C90645D819}">
  <ds:schemaRefs>
    <ds:schemaRef ds:uri="http://schemas.microsoft.com/sharepoint/events"/>
  </ds:schemaRefs>
</ds:datastoreItem>
</file>

<file path=customXml/itemProps3.xml><?xml version="1.0" encoding="utf-8"?>
<ds:datastoreItem xmlns:ds="http://schemas.openxmlformats.org/officeDocument/2006/customXml" ds:itemID="{28085650-13B2-42DB-92B5-7050674A8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92BA-1EB4-4302-8003-966651A49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131106NW-SD-CELtrHd</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 - Communications Officer</dc:creator>
  <cp:lastModifiedBy>NW - Human Resources AO (Debra Hatfield)</cp:lastModifiedBy>
  <cp:revision>2</cp:revision>
  <cp:lastPrinted>2014-04-11T11:09:00Z</cp:lastPrinted>
  <dcterms:created xsi:type="dcterms:W3CDTF">2024-03-19T11:21:00Z</dcterms:created>
  <dcterms:modified xsi:type="dcterms:W3CDTF">2024-03-19T11:21:00Z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y fmtid="{D5CDD505-2E9C-101B-9397-08002B2CF9AE}" pid="3" name="Attachment">
    <vt:bool>false</vt:bool>
  </property>
  <property fmtid="{D5CDD505-2E9C-101B-9397-08002B2CF9AE}" pid="4" name="SharedWithUsers">
    <vt:lpwstr>72;#NW - Head of Human Resources (Pamela Peers);#190;#NW - Head of Support Services (Louisa Blakemore)</vt:lpwstr>
  </property>
</Properties>
</file>